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F4" w:rsidRDefault="000332F4" w:rsidP="000332F4">
      <w:pPr>
        <w:jc w:val="center"/>
        <w:rPr>
          <w:rFonts w:cs="Times New Roman"/>
          <w:b/>
          <w:szCs w:val="24"/>
        </w:rPr>
      </w:pPr>
      <w:r>
        <w:rPr>
          <w:rFonts w:cs="Times New Roman"/>
          <w:b/>
          <w:szCs w:val="24"/>
        </w:rPr>
        <w:t>Эталоны ответов по дисциплине</w:t>
      </w:r>
    </w:p>
    <w:p w:rsidR="000332F4" w:rsidRDefault="00157B31" w:rsidP="000332F4">
      <w:pPr>
        <w:jc w:val="center"/>
        <w:rPr>
          <w:rFonts w:cs="Times New Roman"/>
          <w:b/>
          <w:szCs w:val="24"/>
        </w:rPr>
      </w:pPr>
      <w:r>
        <w:rPr>
          <w:rFonts w:cs="Times New Roman"/>
          <w:b/>
          <w:szCs w:val="24"/>
        </w:rPr>
        <w:t>«</w:t>
      </w:r>
      <w:r w:rsidR="000332F4">
        <w:rPr>
          <w:rFonts w:cs="Times New Roman"/>
          <w:b/>
          <w:szCs w:val="24"/>
        </w:rPr>
        <w:t>Теория социальной работы</w:t>
      </w:r>
      <w:r>
        <w:rPr>
          <w:rFonts w:cs="Times New Roman"/>
          <w:b/>
          <w:szCs w:val="24"/>
        </w:rPr>
        <w:t>»</w:t>
      </w:r>
    </w:p>
    <w:p w:rsidR="000332F4" w:rsidRDefault="000332F4"/>
    <w:p w:rsidR="000332F4" w:rsidRDefault="000332F4"/>
    <w:p w:rsidR="000332F4" w:rsidRDefault="000332F4"/>
    <w:p w:rsidR="00E5019B" w:rsidRPr="00260859" w:rsidRDefault="00E5019B" w:rsidP="00260859">
      <w:pPr>
        <w:pStyle w:val="a3"/>
        <w:tabs>
          <w:tab w:val="left" w:pos="284"/>
        </w:tabs>
        <w:ind w:left="0"/>
        <w:jc w:val="center"/>
        <w:rPr>
          <w:b/>
          <w:color w:val="7030A0"/>
        </w:rPr>
      </w:pPr>
      <w:r w:rsidRPr="00260859">
        <w:rPr>
          <w:b/>
          <w:bCs/>
          <w:color w:val="7030A0"/>
        </w:rPr>
        <w:t>11. Категории гуманитарных наук в теории социальной работы. Основные тенденции разработки категориального аппарата теории социальной работы.</w:t>
      </w:r>
    </w:p>
    <w:p w:rsidR="000332F4" w:rsidRDefault="000332F4"/>
    <w:p w:rsidR="00E5019B" w:rsidRPr="0004212D" w:rsidRDefault="00E5019B" w:rsidP="00E5019B">
      <w:pPr>
        <w:ind w:firstLine="709"/>
        <w:jc w:val="both"/>
        <w:rPr>
          <w:color w:val="000000"/>
          <w:szCs w:val="24"/>
          <w:shd w:val="clear" w:color="auto" w:fill="FFFFFF"/>
        </w:rPr>
      </w:pPr>
      <w:r w:rsidRPr="0004212D">
        <w:rPr>
          <w:color w:val="000000"/>
          <w:szCs w:val="24"/>
          <w:shd w:val="clear" w:color="auto" w:fill="FFFFFF"/>
        </w:rPr>
        <w:t>Любая гуманитарная наука, в том числе теория социальной работы, отражает изменчивые, тесно переплетающиеся друг с другом многообразные социальные явления (</w:t>
      </w:r>
      <w:r>
        <w:rPr>
          <w:color w:val="000000"/>
          <w:szCs w:val="24"/>
          <w:shd w:val="clear" w:color="auto" w:fill="FFFFFF"/>
        </w:rPr>
        <w:t>например</w:t>
      </w:r>
      <w:r w:rsidRPr="0004212D">
        <w:rPr>
          <w:color w:val="000000"/>
          <w:szCs w:val="24"/>
          <w:shd w:val="clear" w:color="auto" w:fill="FFFFFF"/>
        </w:rPr>
        <w:t>, взаимоде</w:t>
      </w:r>
      <w:r>
        <w:rPr>
          <w:color w:val="000000"/>
          <w:szCs w:val="24"/>
          <w:shd w:val="clear" w:color="auto" w:fill="FFFFFF"/>
        </w:rPr>
        <w:t xml:space="preserve">йствие </w:t>
      </w:r>
      <w:r w:rsidR="00157B31">
        <w:rPr>
          <w:color w:val="000000"/>
          <w:szCs w:val="24"/>
          <w:shd w:val="clear" w:color="auto" w:fill="FFFFFF"/>
        </w:rPr>
        <w:t>«</w:t>
      </w:r>
      <w:r>
        <w:rPr>
          <w:color w:val="000000"/>
          <w:szCs w:val="24"/>
          <w:shd w:val="clear" w:color="auto" w:fill="FFFFFF"/>
        </w:rPr>
        <w:t>человек-человек</w:t>
      </w:r>
      <w:r w:rsidR="00157B31">
        <w:rPr>
          <w:color w:val="000000"/>
          <w:szCs w:val="24"/>
          <w:shd w:val="clear" w:color="auto" w:fill="FFFFFF"/>
        </w:rPr>
        <w:t>»</w:t>
      </w:r>
      <w:r>
        <w:rPr>
          <w:color w:val="000000"/>
          <w:szCs w:val="24"/>
          <w:shd w:val="clear" w:color="auto" w:fill="FFFFFF"/>
        </w:rPr>
        <w:t xml:space="preserve">, </w:t>
      </w:r>
      <w:r w:rsidR="00157B31">
        <w:rPr>
          <w:color w:val="000000"/>
          <w:szCs w:val="24"/>
          <w:shd w:val="clear" w:color="auto" w:fill="FFFFFF"/>
        </w:rPr>
        <w:t>«</w:t>
      </w:r>
      <w:r>
        <w:rPr>
          <w:color w:val="000000"/>
          <w:szCs w:val="24"/>
          <w:shd w:val="clear" w:color="auto" w:fill="FFFFFF"/>
        </w:rPr>
        <w:t>чело</w:t>
      </w:r>
      <w:r w:rsidRPr="0004212D">
        <w:rPr>
          <w:color w:val="000000"/>
          <w:szCs w:val="24"/>
          <w:shd w:val="clear" w:color="auto" w:fill="FFFFFF"/>
        </w:rPr>
        <w:t>век-среда</w:t>
      </w:r>
      <w:r w:rsidR="00157B31">
        <w:rPr>
          <w:color w:val="000000"/>
          <w:szCs w:val="24"/>
          <w:shd w:val="clear" w:color="auto" w:fill="FFFFFF"/>
        </w:rPr>
        <w:t>»</w:t>
      </w:r>
      <w:r w:rsidRPr="0004212D">
        <w:rPr>
          <w:color w:val="000000"/>
          <w:szCs w:val="24"/>
          <w:shd w:val="clear" w:color="auto" w:fill="FFFFFF"/>
        </w:rPr>
        <w:t>), обобщая</w:t>
      </w:r>
      <w:r>
        <w:rPr>
          <w:color w:val="000000"/>
          <w:szCs w:val="24"/>
          <w:shd w:val="clear" w:color="auto" w:fill="FFFFFF"/>
        </w:rPr>
        <w:t>,</w:t>
      </w:r>
      <w:r w:rsidRPr="0004212D">
        <w:rPr>
          <w:color w:val="000000"/>
          <w:szCs w:val="24"/>
          <w:shd w:val="clear" w:color="auto" w:fill="FFFFFF"/>
        </w:rPr>
        <w:t xml:space="preserve"> и интерпретируя которые ученые выдвигают понятия – краткие, но всеобъемлющие определени</w:t>
      </w:r>
      <w:r>
        <w:rPr>
          <w:color w:val="000000"/>
          <w:szCs w:val="24"/>
          <w:shd w:val="clear" w:color="auto" w:fill="FFFFFF"/>
        </w:rPr>
        <w:t>я, способные объяснить особенно</w:t>
      </w:r>
      <w:r w:rsidRPr="0004212D">
        <w:rPr>
          <w:color w:val="000000"/>
          <w:szCs w:val="24"/>
          <w:shd w:val="clear" w:color="auto" w:fill="FFFFFF"/>
        </w:rPr>
        <w:t>сти того или иного явления, не позволяющие его толковать двояко.</w:t>
      </w:r>
    </w:p>
    <w:p w:rsidR="00E5019B" w:rsidRDefault="00E5019B" w:rsidP="00E5019B">
      <w:pPr>
        <w:ind w:firstLine="709"/>
        <w:jc w:val="both"/>
        <w:rPr>
          <w:szCs w:val="24"/>
        </w:rPr>
      </w:pPr>
      <w:r w:rsidRPr="0004212D">
        <w:rPr>
          <w:szCs w:val="24"/>
        </w:rPr>
        <w:t>Говоря, о категориях теории социальной работы, не стоит забывать о категориях гуманитарных наук, разнообразие и формы которых</w:t>
      </w:r>
      <w:r>
        <w:rPr>
          <w:szCs w:val="24"/>
        </w:rPr>
        <w:t xml:space="preserve"> </w:t>
      </w:r>
      <w:proofErr w:type="spellStart"/>
      <w:r>
        <w:rPr>
          <w:szCs w:val="24"/>
        </w:rPr>
        <w:t>взаимовлияют</w:t>
      </w:r>
      <w:proofErr w:type="spellEnd"/>
      <w:r>
        <w:rPr>
          <w:szCs w:val="24"/>
        </w:rPr>
        <w:t xml:space="preserve"> и взаимозависят с основными концепциями</w:t>
      </w:r>
      <w:r w:rsidRPr="0004212D">
        <w:rPr>
          <w:szCs w:val="24"/>
        </w:rPr>
        <w:t xml:space="preserve"> теории социальной работы. </w:t>
      </w:r>
      <w:r>
        <w:rPr>
          <w:szCs w:val="24"/>
        </w:rPr>
        <w:t>Основной гуманитарной наукой, чьи категории определяют сущность теории социальной работы, является социология.</w:t>
      </w:r>
    </w:p>
    <w:p w:rsidR="00E5019B" w:rsidRPr="0004212D" w:rsidRDefault="00E5019B" w:rsidP="00E5019B">
      <w:pPr>
        <w:ind w:firstLine="709"/>
        <w:jc w:val="both"/>
        <w:rPr>
          <w:szCs w:val="24"/>
        </w:rPr>
      </w:pPr>
      <w:r>
        <w:rPr>
          <w:szCs w:val="24"/>
        </w:rPr>
        <w:t xml:space="preserve">Социология, </w:t>
      </w:r>
      <w:r w:rsidRPr="0004212D">
        <w:rPr>
          <w:szCs w:val="24"/>
        </w:rPr>
        <w:t>как и любая другая наука, имеет свои категории и законы, система которых отражает внутреннюю логику социологического познания, раскрывает и конкретизирует характеристику ее предмета и метода, служит основой для теоретического осмысления социальных явлений и процессов</w:t>
      </w:r>
      <w:r>
        <w:rPr>
          <w:szCs w:val="24"/>
        </w:rPr>
        <w:t>, а также находит свое выражении и в теории социальной работы</w:t>
      </w:r>
      <w:r w:rsidRPr="0004212D">
        <w:rPr>
          <w:szCs w:val="24"/>
        </w:rPr>
        <w:t>.</w:t>
      </w:r>
      <w:r>
        <w:rPr>
          <w:szCs w:val="24"/>
        </w:rPr>
        <w:t xml:space="preserve"> </w:t>
      </w:r>
      <w:r w:rsidRPr="0004212D">
        <w:rPr>
          <w:iCs/>
          <w:szCs w:val="24"/>
        </w:rPr>
        <w:t>Социологические категории</w:t>
      </w:r>
      <w:r w:rsidRPr="0004212D">
        <w:rPr>
          <w:i/>
          <w:iCs/>
          <w:szCs w:val="24"/>
        </w:rPr>
        <w:t xml:space="preserve"> –</w:t>
      </w:r>
      <w:r>
        <w:rPr>
          <w:i/>
          <w:iCs/>
          <w:szCs w:val="24"/>
        </w:rPr>
        <w:t xml:space="preserve"> </w:t>
      </w:r>
      <w:r w:rsidRPr="0004212D">
        <w:rPr>
          <w:szCs w:val="24"/>
        </w:rPr>
        <w:t>это основные и наиболее общие понятия социологии, отражающие социальную реальность как определенную целостно</w:t>
      </w:r>
      <w:r>
        <w:rPr>
          <w:szCs w:val="24"/>
        </w:rPr>
        <w:t>сть в ее становлении и развитии</w:t>
      </w:r>
      <w:r w:rsidRPr="0004212D">
        <w:rPr>
          <w:szCs w:val="24"/>
        </w:rPr>
        <w:t>.</w:t>
      </w:r>
    </w:p>
    <w:p w:rsidR="00E5019B" w:rsidRPr="0004212D" w:rsidRDefault="00E5019B" w:rsidP="00E5019B">
      <w:pPr>
        <w:ind w:firstLine="709"/>
        <w:jc w:val="both"/>
        <w:rPr>
          <w:szCs w:val="24"/>
        </w:rPr>
      </w:pPr>
      <w:r w:rsidRPr="0004212D">
        <w:rPr>
          <w:szCs w:val="24"/>
        </w:rPr>
        <w:t>Основу понятийного аппарата социологии образуют три группы категорий:</w:t>
      </w:r>
    </w:p>
    <w:p w:rsidR="00E5019B" w:rsidRPr="0004212D" w:rsidRDefault="00E5019B" w:rsidP="00E5019B">
      <w:pPr>
        <w:ind w:firstLine="709"/>
        <w:jc w:val="both"/>
        <w:rPr>
          <w:szCs w:val="24"/>
        </w:rPr>
      </w:pPr>
      <w:r>
        <w:rPr>
          <w:szCs w:val="24"/>
        </w:rPr>
        <w:t xml:space="preserve">– </w:t>
      </w:r>
      <w:r w:rsidRPr="0004212D">
        <w:rPr>
          <w:szCs w:val="24"/>
        </w:rPr>
        <w:t>социологически интерпретируемые общенаучные категории (</w:t>
      </w:r>
      <w:r w:rsidR="00157B31">
        <w:rPr>
          <w:szCs w:val="24"/>
        </w:rPr>
        <w:t>«</w:t>
      </w:r>
      <w:r w:rsidRPr="0004212D">
        <w:rPr>
          <w:szCs w:val="24"/>
        </w:rPr>
        <w:t>социальная система</w:t>
      </w:r>
      <w:r w:rsidR="00157B31">
        <w:rPr>
          <w:szCs w:val="24"/>
        </w:rPr>
        <w:t>»</w:t>
      </w:r>
      <w:r w:rsidRPr="0004212D">
        <w:rPr>
          <w:szCs w:val="24"/>
        </w:rPr>
        <w:t xml:space="preserve">, </w:t>
      </w:r>
      <w:r w:rsidR="00157B31">
        <w:rPr>
          <w:szCs w:val="24"/>
        </w:rPr>
        <w:t>«</w:t>
      </w:r>
      <w:r w:rsidRPr="0004212D">
        <w:rPr>
          <w:szCs w:val="24"/>
        </w:rPr>
        <w:t>социальная структура</w:t>
      </w:r>
      <w:r w:rsidR="00157B31">
        <w:rPr>
          <w:szCs w:val="24"/>
        </w:rPr>
        <w:t>»</w:t>
      </w:r>
      <w:r w:rsidRPr="0004212D">
        <w:rPr>
          <w:szCs w:val="24"/>
        </w:rPr>
        <w:t xml:space="preserve">, </w:t>
      </w:r>
      <w:r w:rsidR="00157B31">
        <w:rPr>
          <w:szCs w:val="24"/>
        </w:rPr>
        <w:t>«</w:t>
      </w:r>
      <w:r w:rsidRPr="0004212D">
        <w:rPr>
          <w:szCs w:val="24"/>
        </w:rPr>
        <w:t>социальное развитие</w:t>
      </w:r>
      <w:r w:rsidR="00157B31">
        <w:rPr>
          <w:szCs w:val="24"/>
        </w:rPr>
        <w:t>»</w:t>
      </w:r>
      <w:r w:rsidRPr="0004212D">
        <w:rPr>
          <w:szCs w:val="24"/>
        </w:rPr>
        <w:t xml:space="preserve"> и др.);</w:t>
      </w:r>
    </w:p>
    <w:p w:rsidR="00E5019B" w:rsidRPr="0004212D" w:rsidRDefault="00E5019B" w:rsidP="00E5019B">
      <w:pPr>
        <w:ind w:firstLine="709"/>
        <w:jc w:val="both"/>
        <w:rPr>
          <w:szCs w:val="24"/>
        </w:rPr>
      </w:pPr>
      <w:r>
        <w:rPr>
          <w:szCs w:val="24"/>
        </w:rPr>
        <w:t xml:space="preserve">– </w:t>
      </w:r>
      <w:r w:rsidRPr="0004212D">
        <w:rPr>
          <w:szCs w:val="24"/>
        </w:rPr>
        <w:t>собственно социологические категории (</w:t>
      </w:r>
      <w:r w:rsidR="00157B31">
        <w:rPr>
          <w:szCs w:val="24"/>
        </w:rPr>
        <w:t>«</w:t>
      </w:r>
      <w:r w:rsidRPr="0004212D">
        <w:rPr>
          <w:szCs w:val="24"/>
        </w:rPr>
        <w:t>социальный статус</w:t>
      </w:r>
      <w:r w:rsidR="00157B31">
        <w:rPr>
          <w:szCs w:val="24"/>
        </w:rPr>
        <w:t>»</w:t>
      </w:r>
      <w:r w:rsidRPr="0004212D">
        <w:rPr>
          <w:szCs w:val="24"/>
        </w:rPr>
        <w:t xml:space="preserve">, </w:t>
      </w:r>
      <w:r w:rsidR="00157B31">
        <w:rPr>
          <w:szCs w:val="24"/>
        </w:rPr>
        <w:t>«</w:t>
      </w:r>
      <w:r w:rsidRPr="0004212D">
        <w:rPr>
          <w:szCs w:val="24"/>
        </w:rPr>
        <w:t>социальный институт</w:t>
      </w:r>
      <w:r w:rsidR="00157B31">
        <w:rPr>
          <w:szCs w:val="24"/>
        </w:rPr>
        <w:t>»</w:t>
      </w:r>
      <w:r w:rsidRPr="0004212D">
        <w:rPr>
          <w:szCs w:val="24"/>
        </w:rPr>
        <w:t xml:space="preserve">, </w:t>
      </w:r>
      <w:r w:rsidR="00157B31">
        <w:rPr>
          <w:szCs w:val="24"/>
        </w:rPr>
        <w:t>«</w:t>
      </w:r>
      <w:r>
        <w:rPr>
          <w:szCs w:val="24"/>
        </w:rPr>
        <w:t>социальная стратификация</w:t>
      </w:r>
      <w:r w:rsidR="00157B31">
        <w:rPr>
          <w:szCs w:val="24"/>
        </w:rPr>
        <w:t>»</w:t>
      </w:r>
      <w:r>
        <w:rPr>
          <w:szCs w:val="24"/>
        </w:rPr>
        <w:t xml:space="preserve"> и т. </w:t>
      </w:r>
      <w:r w:rsidRPr="0004212D">
        <w:rPr>
          <w:szCs w:val="24"/>
        </w:rPr>
        <w:t>д.);</w:t>
      </w:r>
    </w:p>
    <w:p w:rsidR="00E5019B" w:rsidRPr="0004212D" w:rsidRDefault="00E5019B" w:rsidP="00E5019B">
      <w:pPr>
        <w:ind w:firstLine="709"/>
        <w:jc w:val="both"/>
        <w:rPr>
          <w:szCs w:val="24"/>
        </w:rPr>
      </w:pPr>
      <w:r>
        <w:rPr>
          <w:szCs w:val="24"/>
        </w:rPr>
        <w:t xml:space="preserve">– </w:t>
      </w:r>
      <w:r w:rsidRPr="0004212D">
        <w:rPr>
          <w:szCs w:val="24"/>
        </w:rPr>
        <w:t>категории близких к социологии дисциплин (</w:t>
      </w:r>
      <w:r w:rsidR="00157B31">
        <w:rPr>
          <w:szCs w:val="24"/>
        </w:rPr>
        <w:t>«</w:t>
      </w:r>
      <w:r w:rsidRPr="0004212D">
        <w:rPr>
          <w:szCs w:val="24"/>
        </w:rPr>
        <w:t>культура</w:t>
      </w:r>
      <w:r w:rsidR="00157B31">
        <w:rPr>
          <w:szCs w:val="24"/>
        </w:rPr>
        <w:t>»</w:t>
      </w:r>
      <w:r w:rsidRPr="0004212D">
        <w:rPr>
          <w:szCs w:val="24"/>
        </w:rPr>
        <w:t xml:space="preserve">, </w:t>
      </w:r>
      <w:r w:rsidR="00157B31">
        <w:rPr>
          <w:szCs w:val="24"/>
        </w:rPr>
        <w:t>«</w:t>
      </w:r>
      <w:r w:rsidRPr="0004212D">
        <w:rPr>
          <w:szCs w:val="24"/>
        </w:rPr>
        <w:t>личность</w:t>
      </w:r>
      <w:r w:rsidR="00157B31">
        <w:rPr>
          <w:szCs w:val="24"/>
        </w:rPr>
        <w:t>»</w:t>
      </w:r>
      <w:r w:rsidRPr="0004212D">
        <w:rPr>
          <w:szCs w:val="24"/>
        </w:rPr>
        <w:t xml:space="preserve">, </w:t>
      </w:r>
      <w:r w:rsidR="00157B31">
        <w:rPr>
          <w:szCs w:val="24"/>
        </w:rPr>
        <w:t>«</w:t>
      </w:r>
      <w:r w:rsidRPr="0004212D">
        <w:rPr>
          <w:szCs w:val="24"/>
        </w:rPr>
        <w:t>государство</w:t>
      </w:r>
      <w:r w:rsidR="00157B31">
        <w:rPr>
          <w:szCs w:val="24"/>
        </w:rPr>
        <w:t>»</w:t>
      </w:r>
      <w:r w:rsidRPr="0004212D">
        <w:rPr>
          <w:szCs w:val="24"/>
        </w:rPr>
        <w:t xml:space="preserve">, </w:t>
      </w:r>
      <w:r w:rsidR="00157B31">
        <w:rPr>
          <w:szCs w:val="24"/>
        </w:rPr>
        <w:t>«</w:t>
      </w:r>
      <w:r w:rsidRPr="0004212D">
        <w:rPr>
          <w:szCs w:val="24"/>
        </w:rPr>
        <w:t>власть</w:t>
      </w:r>
      <w:r w:rsidR="00157B31">
        <w:rPr>
          <w:szCs w:val="24"/>
        </w:rPr>
        <w:t>»</w:t>
      </w:r>
      <w:r w:rsidRPr="0004212D">
        <w:rPr>
          <w:szCs w:val="24"/>
        </w:rPr>
        <w:t xml:space="preserve"> и др.).</w:t>
      </w:r>
    </w:p>
    <w:p w:rsidR="00E5019B" w:rsidRDefault="00E5019B" w:rsidP="00E5019B">
      <w:pPr>
        <w:ind w:firstLine="709"/>
        <w:jc w:val="both"/>
        <w:rPr>
          <w:szCs w:val="24"/>
        </w:rPr>
      </w:pPr>
      <w:proofErr w:type="gramStart"/>
      <w:r w:rsidRPr="0004212D">
        <w:rPr>
          <w:szCs w:val="24"/>
        </w:rPr>
        <w:t>В качестве исходной категории социологии выд</w:t>
      </w:r>
      <w:r>
        <w:rPr>
          <w:szCs w:val="24"/>
        </w:rPr>
        <w:t xml:space="preserve">еляют понятие </w:t>
      </w:r>
      <w:r w:rsidR="00157B31">
        <w:rPr>
          <w:szCs w:val="24"/>
        </w:rPr>
        <w:t>«</w:t>
      </w:r>
      <w:r>
        <w:rPr>
          <w:szCs w:val="24"/>
        </w:rPr>
        <w:t>социальное</w:t>
      </w:r>
      <w:r w:rsidR="00157B31">
        <w:rPr>
          <w:szCs w:val="24"/>
        </w:rPr>
        <w:t>»</w:t>
      </w:r>
      <w:r w:rsidRPr="0004212D">
        <w:rPr>
          <w:szCs w:val="24"/>
        </w:rPr>
        <w:t xml:space="preserve">, через которое определяются такие важные социологические категории, как </w:t>
      </w:r>
      <w:r w:rsidR="00157B31">
        <w:rPr>
          <w:szCs w:val="24"/>
        </w:rPr>
        <w:t>«</w:t>
      </w:r>
      <w:r w:rsidRPr="0004212D">
        <w:rPr>
          <w:szCs w:val="24"/>
        </w:rPr>
        <w:t>социальные действия и взаимодействия</w:t>
      </w:r>
      <w:r w:rsidR="00157B31">
        <w:rPr>
          <w:szCs w:val="24"/>
        </w:rPr>
        <w:t>»</w:t>
      </w:r>
      <w:r w:rsidRPr="0004212D">
        <w:rPr>
          <w:szCs w:val="24"/>
        </w:rPr>
        <w:t xml:space="preserve">, </w:t>
      </w:r>
      <w:r w:rsidR="00157B31">
        <w:rPr>
          <w:szCs w:val="24"/>
        </w:rPr>
        <w:t>«</w:t>
      </w:r>
      <w:r w:rsidRPr="0004212D">
        <w:rPr>
          <w:szCs w:val="24"/>
        </w:rPr>
        <w:t>социальные отношения</w:t>
      </w:r>
      <w:r w:rsidR="00157B31">
        <w:rPr>
          <w:szCs w:val="24"/>
        </w:rPr>
        <w:t>»</w:t>
      </w:r>
      <w:r w:rsidRPr="0004212D">
        <w:rPr>
          <w:szCs w:val="24"/>
        </w:rPr>
        <w:t xml:space="preserve">, </w:t>
      </w:r>
      <w:r w:rsidR="00157B31">
        <w:rPr>
          <w:szCs w:val="24"/>
        </w:rPr>
        <w:t>«</w:t>
      </w:r>
      <w:r w:rsidRPr="0004212D">
        <w:rPr>
          <w:szCs w:val="24"/>
        </w:rPr>
        <w:t>социальные общности</w:t>
      </w:r>
      <w:r w:rsidR="00157B31">
        <w:rPr>
          <w:szCs w:val="24"/>
        </w:rPr>
        <w:t>»</w:t>
      </w:r>
      <w:r w:rsidRPr="0004212D">
        <w:rPr>
          <w:szCs w:val="24"/>
        </w:rPr>
        <w:t xml:space="preserve">, </w:t>
      </w:r>
      <w:r w:rsidR="00157B31">
        <w:rPr>
          <w:szCs w:val="24"/>
        </w:rPr>
        <w:t>«</w:t>
      </w:r>
      <w:r w:rsidRPr="0004212D">
        <w:rPr>
          <w:szCs w:val="24"/>
        </w:rPr>
        <w:t>социальные институты</w:t>
      </w:r>
      <w:r w:rsidR="00157B31">
        <w:rPr>
          <w:szCs w:val="24"/>
        </w:rPr>
        <w:t>»</w:t>
      </w:r>
      <w:r w:rsidRPr="0004212D">
        <w:rPr>
          <w:szCs w:val="24"/>
        </w:rPr>
        <w:t xml:space="preserve">, </w:t>
      </w:r>
      <w:r w:rsidR="00157B31">
        <w:rPr>
          <w:szCs w:val="24"/>
        </w:rPr>
        <w:t>«</w:t>
      </w:r>
      <w:r w:rsidRPr="0004212D">
        <w:rPr>
          <w:szCs w:val="24"/>
        </w:rPr>
        <w:t>социальные организации</w:t>
      </w:r>
      <w:r w:rsidR="00157B31">
        <w:rPr>
          <w:szCs w:val="24"/>
        </w:rPr>
        <w:t>»</w:t>
      </w:r>
      <w:r w:rsidRPr="0004212D">
        <w:rPr>
          <w:szCs w:val="24"/>
        </w:rPr>
        <w:t xml:space="preserve">, </w:t>
      </w:r>
      <w:r w:rsidR="00157B31">
        <w:rPr>
          <w:szCs w:val="24"/>
        </w:rPr>
        <w:t>«</w:t>
      </w:r>
      <w:r w:rsidRPr="0004212D">
        <w:rPr>
          <w:szCs w:val="24"/>
        </w:rPr>
        <w:t>социальная система</w:t>
      </w:r>
      <w:r w:rsidR="00157B31">
        <w:rPr>
          <w:szCs w:val="24"/>
        </w:rPr>
        <w:t>»</w:t>
      </w:r>
      <w:r w:rsidRPr="0004212D">
        <w:rPr>
          <w:szCs w:val="24"/>
        </w:rPr>
        <w:t xml:space="preserve">, </w:t>
      </w:r>
      <w:r w:rsidR="00157B31">
        <w:rPr>
          <w:szCs w:val="24"/>
        </w:rPr>
        <w:t>«</w:t>
      </w:r>
      <w:r w:rsidRPr="0004212D">
        <w:rPr>
          <w:szCs w:val="24"/>
        </w:rPr>
        <w:t>социальная структура</w:t>
      </w:r>
      <w:r w:rsidR="00157B31">
        <w:rPr>
          <w:szCs w:val="24"/>
        </w:rPr>
        <w:t>»</w:t>
      </w:r>
      <w:r w:rsidRPr="0004212D">
        <w:rPr>
          <w:szCs w:val="24"/>
        </w:rPr>
        <w:t xml:space="preserve"> и др. Среди них особое место занимает категория </w:t>
      </w:r>
      <w:r w:rsidR="00157B31">
        <w:rPr>
          <w:szCs w:val="24"/>
        </w:rPr>
        <w:t>«</w:t>
      </w:r>
      <w:r w:rsidRPr="0004212D">
        <w:rPr>
          <w:szCs w:val="24"/>
        </w:rPr>
        <w:t>социальная общность</w:t>
      </w:r>
      <w:r w:rsidR="00157B31">
        <w:rPr>
          <w:szCs w:val="24"/>
        </w:rPr>
        <w:t>»</w:t>
      </w:r>
      <w:r w:rsidRPr="0004212D">
        <w:rPr>
          <w:szCs w:val="24"/>
        </w:rPr>
        <w:t>, характеризующая все виды и формы социальных образований, субъекты которых связаны общими интересами и находятся в прямом или косвенном</w:t>
      </w:r>
      <w:proofErr w:type="gramEnd"/>
      <w:r w:rsidRPr="0004212D">
        <w:rPr>
          <w:szCs w:val="24"/>
        </w:rPr>
        <w:t xml:space="preserve"> </w:t>
      </w:r>
      <w:proofErr w:type="gramStart"/>
      <w:r w:rsidRPr="0004212D">
        <w:rPr>
          <w:szCs w:val="24"/>
        </w:rPr>
        <w:t>взаимодействии</w:t>
      </w:r>
      <w:proofErr w:type="gramEnd"/>
      <w:r w:rsidRPr="0004212D">
        <w:rPr>
          <w:szCs w:val="24"/>
        </w:rPr>
        <w:t xml:space="preserve">. </w:t>
      </w:r>
      <w:r>
        <w:rPr>
          <w:szCs w:val="24"/>
        </w:rPr>
        <w:t>Также к</w:t>
      </w:r>
      <w:r w:rsidRPr="0004212D">
        <w:rPr>
          <w:szCs w:val="24"/>
        </w:rPr>
        <w:t xml:space="preserve"> числу важнейших категорий социологии</w:t>
      </w:r>
      <w:r>
        <w:rPr>
          <w:szCs w:val="24"/>
        </w:rPr>
        <w:t xml:space="preserve"> </w:t>
      </w:r>
      <w:r w:rsidRPr="0004212D">
        <w:rPr>
          <w:szCs w:val="24"/>
        </w:rPr>
        <w:t xml:space="preserve">относятся понятия </w:t>
      </w:r>
      <w:r w:rsidR="00157B31">
        <w:rPr>
          <w:szCs w:val="24"/>
        </w:rPr>
        <w:t>«</w:t>
      </w:r>
      <w:r w:rsidRPr="0004212D">
        <w:rPr>
          <w:szCs w:val="24"/>
        </w:rPr>
        <w:t>социальная система</w:t>
      </w:r>
      <w:r w:rsidR="00157B31">
        <w:rPr>
          <w:szCs w:val="24"/>
        </w:rPr>
        <w:t>»</w:t>
      </w:r>
      <w:r w:rsidRPr="0004212D">
        <w:rPr>
          <w:szCs w:val="24"/>
        </w:rPr>
        <w:t xml:space="preserve"> и </w:t>
      </w:r>
      <w:r w:rsidR="00157B31">
        <w:rPr>
          <w:szCs w:val="24"/>
        </w:rPr>
        <w:t>«</w:t>
      </w:r>
      <w:r w:rsidRPr="0004212D">
        <w:rPr>
          <w:szCs w:val="24"/>
        </w:rPr>
        <w:t>социальная структура</w:t>
      </w:r>
      <w:r w:rsidR="00157B31">
        <w:rPr>
          <w:szCs w:val="24"/>
        </w:rPr>
        <w:t>»</w:t>
      </w:r>
      <w:r w:rsidRPr="0004212D">
        <w:rPr>
          <w:szCs w:val="24"/>
        </w:rPr>
        <w:t>, которые имеют большое</w:t>
      </w:r>
      <w:r>
        <w:rPr>
          <w:szCs w:val="24"/>
        </w:rPr>
        <w:t xml:space="preserve"> методологическое значение для исследований в теории социальной работ</w:t>
      </w:r>
      <w:r w:rsidRPr="0004212D">
        <w:rPr>
          <w:szCs w:val="24"/>
        </w:rPr>
        <w:t>.</w:t>
      </w:r>
    </w:p>
    <w:p w:rsidR="00E5019B" w:rsidRDefault="00E5019B" w:rsidP="00E5019B">
      <w:pPr>
        <w:ind w:firstLine="709"/>
        <w:jc w:val="both"/>
        <w:rPr>
          <w:szCs w:val="24"/>
        </w:rPr>
      </w:pPr>
      <w:r>
        <w:rPr>
          <w:szCs w:val="24"/>
        </w:rPr>
        <w:t xml:space="preserve">Следующей основной гуманитарной наукой, категории которой лежат в основе сущности теории социальной работы, считается педагогика. </w:t>
      </w:r>
      <w:proofErr w:type="gramStart"/>
      <w:r>
        <w:rPr>
          <w:szCs w:val="24"/>
        </w:rPr>
        <w:t>В</w:t>
      </w:r>
      <w:r w:rsidRPr="00437B16">
        <w:rPr>
          <w:szCs w:val="24"/>
        </w:rPr>
        <w:t>ыделяют следующие основные категории педагогики: образование, обучение, воспитание, педагогическая деятельность, педагогический процесс, педагогическое взаимодействие, педагогическая технология, педагогическая з</w:t>
      </w:r>
      <w:r>
        <w:rPr>
          <w:szCs w:val="24"/>
        </w:rPr>
        <w:t>адача</w:t>
      </w:r>
      <w:r w:rsidRPr="00437B16">
        <w:rPr>
          <w:szCs w:val="24"/>
        </w:rPr>
        <w:t>.</w:t>
      </w:r>
      <w:proofErr w:type="gramEnd"/>
    </w:p>
    <w:p w:rsidR="00E5019B" w:rsidRDefault="00E5019B" w:rsidP="00E5019B">
      <w:pPr>
        <w:ind w:firstLine="709"/>
        <w:jc w:val="both"/>
        <w:rPr>
          <w:szCs w:val="24"/>
        </w:rPr>
      </w:pPr>
      <w:r>
        <w:rPr>
          <w:szCs w:val="24"/>
        </w:rPr>
        <w:t>Категории психологии – неотъемлемая часть категорий гуманитарных наук в теории социальной работы. Основные категории психологии, которые легли в основу социальной работы с людьми с точки зрения теории социальной работы:</w:t>
      </w:r>
    </w:p>
    <w:p w:rsidR="00E5019B" w:rsidRPr="00784A15" w:rsidRDefault="00E5019B" w:rsidP="00E5019B">
      <w:pPr>
        <w:ind w:firstLine="709"/>
        <w:jc w:val="both"/>
        <w:rPr>
          <w:szCs w:val="24"/>
        </w:rPr>
      </w:pPr>
      <w:r>
        <w:rPr>
          <w:szCs w:val="24"/>
        </w:rPr>
        <w:t>– к</w:t>
      </w:r>
      <w:r w:rsidRPr="00437B16">
        <w:rPr>
          <w:szCs w:val="24"/>
        </w:rPr>
        <w:t>атегория образа</w:t>
      </w:r>
      <w:r w:rsidRPr="00784A15">
        <w:rPr>
          <w:szCs w:val="24"/>
        </w:rPr>
        <w:t>;</w:t>
      </w:r>
    </w:p>
    <w:p w:rsidR="00E5019B" w:rsidRPr="00784A15" w:rsidRDefault="00E5019B" w:rsidP="00E5019B">
      <w:pPr>
        <w:ind w:firstLine="709"/>
        <w:jc w:val="both"/>
        <w:rPr>
          <w:szCs w:val="24"/>
        </w:rPr>
      </w:pPr>
      <w:r>
        <w:rPr>
          <w:szCs w:val="24"/>
        </w:rPr>
        <w:t>– категория мотива</w:t>
      </w:r>
      <w:r w:rsidRPr="00784A15">
        <w:rPr>
          <w:szCs w:val="24"/>
        </w:rPr>
        <w:t>;</w:t>
      </w:r>
    </w:p>
    <w:p w:rsidR="00E5019B" w:rsidRDefault="00E5019B" w:rsidP="00E5019B">
      <w:pPr>
        <w:ind w:firstLine="709"/>
        <w:jc w:val="both"/>
        <w:rPr>
          <w:szCs w:val="24"/>
        </w:rPr>
      </w:pPr>
      <w:r>
        <w:rPr>
          <w:szCs w:val="24"/>
        </w:rPr>
        <w:lastRenderedPageBreak/>
        <w:t>– категория личности</w:t>
      </w:r>
      <w:r w:rsidRPr="00784A15">
        <w:rPr>
          <w:szCs w:val="24"/>
        </w:rPr>
        <w:t>;</w:t>
      </w:r>
    </w:p>
    <w:p w:rsidR="00E5019B" w:rsidRDefault="00E5019B" w:rsidP="00E5019B">
      <w:pPr>
        <w:ind w:firstLine="709"/>
        <w:jc w:val="both"/>
        <w:rPr>
          <w:szCs w:val="24"/>
        </w:rPr>
      </w:pPr>
      <w:r>
        <w:rPr>
          <w:szCs w:val="24"/>
        </w:rPr>
        <w:t>– категория действия.</w:t>
      </w:r>
    </w:p>
    <w:p w:rsidR="00E5019B" w:rsidRPr="00784A15" w:rsidRDefault="00E5019B" w:rsidP="00E5019B">
      <w:pPr>
        <w:ind w:firstLine="709"/>
        <w:jc w:val="both"/>
        <w:rPr>
          <w:szCs w:val="24"/>
        </w:rPr>
      </w:pPr>
      <w:r>
        <w:rPr>
          <w:szCs w:val="24"/>
        </w:rPr>
        <w:t>Говоря об общефилософских категориях, которые заложены в принципы социальной работы, можно выделить наиболее значимые для теории социальной работы</w:t>
      </w:r>
      <w:r w:rsidRPr="00784A15">
        <w:rPr>
          <w:szCs w:val="24"/>
        </w:rPr>
        <w:t>:</w:t>
      </w:r>
    </w:p>
    <w:p w:rsidR="00E5019B" w:rsidRPr="00784A15" w:rsidRDefault="00E5019B" w:rsidP="00E5019B">
      <w:pPr>
        <w:ind w:firstLine="709"/>
        <w:jc w:val="both"/>
        <w:rPr>
          <w:szCs w:val="24"/>
        </w:rPr>
      </w:pPr>
      <w:r>
        <w:rPr>
          <w:szCs w:val="24"/>
        </w:rPr>
        <w:t xml:space="preserve">– </w:t>
      </w:r>
      <w:proofErr w:type="spellStart"/>
      <w:r>
        <w:rPr>
          <w:szCs w:val="24"/>
        </w:rPr>
        <w:t>гуманистическо-направленная</w:t>
      </w:r>
      <w:proofErr w:type="spellEnd"/>
      <w:r w:rsidRPr="00784A15">
        <w:rPr>
          <w:szCs w:val="24"/>
        </w:rPr>
        <w:t>;</w:t>
      </w:r>
    </w:p>
    <w:p w:rsidR="00E5019B" w:rsidRPr="00784A15" w:rsidRDefault="00E5019B" w:rsidP="00E5019B">
      <w:pPr>
        <w:ind w:firstLine="709"/>
        <w:jc w:val="both"/>
        <w:rPr>
          <w:szCs w:val="24"/>
        </w:rPr>
      </w:pPr>
      <w:r>
        <w:rPr>
          <w:szCs w:val="24"/>
        </w:rPr>
        <w:t xml:space="preserve">– </w:t>
      </w:r>
      <w:r w:rsidRPr="00784A15">
        <w:rPr>
          <w:szCs w:val="24"/>
        </w:rPr>
        <w:t xml:space="preserve">категория </w:t>
      </w:r>
      <w:r>
        <w:rPr>
          <w:szCs w:val="24"/>
        </w:rPr>
        <w:t>соответствия</w:t>
      </w:r>
      <w:r w:rsidRPr="00784A15">
        <w:rPr>
          <w:szCs w:val="24"/>
        </w:rPr>
        <w:t xml:space="preserve"> интересов и возможностей государства интересам и потребностям населения</w:t>
      </w:r>
      <w:r>
        <w:rPr>
          <w:szCs w:val="24"/>
        </w:rPr>
        <w:t xml:space="preserve"> (</w:t>
      </w:r>
      <w:proofErr w:type="spellStart"/>
      <w:r>
        <w:rPr>
          <w:szCs w:val="24"/>
        </w:rPr>
        <w:t>консенсусуальная</w:t>
      </w:r>
      <w:proofErr w:type="spellEnd"/>
      <w:r>
        <w:rPr>
          <w:szCs w:val="24"/>
        </w:rPr>
        <w:t xml:space="preserve"> особенность общефилософских принципов, используется в теории социальной работы в элементах государственной поддержки)</w:t>
      </w:r>
      <w:r w:rsidRPr="00784A15">
        <w:rPr>
          <w:szCs w:val="24"/>
        </w:rPr>
        <w:t>;</w:t>
      </w:r>
    </w:p>
    <w:p w:rsidR="00E5019B" w:rsidRPr="00784A15" w:rsidRDefault="00E5019B" w:rsidP="00E5019B">
      <w:pPr>
        <w:ind w:firstLine="709"/>
        <w:jc w:val="both"/>
        <w:rPr>
          <w:szCs w:val="24"/>
        </w:rPr>
      </w:pPr>
      <w:r>
        <w:rPr>
          <w:szCs w:val="24"/>
        </w:rPr>
        <w:t>– категория достижения</w:t>
      </w:r>
      <w:r w:rsidRPr="00784A15">
        <w:rPr>
          <w:szCs w:val="24"/>
        </w:rPr>
        <w:t xml:space="preserve"> целей </w:t>
      </w:r>
      <w:r>
        <w:rPr>
          <w:szCs w:val="24"/>
        </w:rPr>
        <w:t xml:space="preserve">(в теории </w:t>
      </w:r>
      <w:r w:rsidRPr="00784A15">
        <w:rPr>
          <w:szCs w:val="24"/>
        </w:rPr>
        <w:t>социальной работы</w:t>
      </w:r>
      <w:r>
        <w:rPr>
          <w:szCs w:val="24"/>
        </w:rPr>
        <w:t xml:space="preserve"> эта категория определяет </w:t>
      </w:r>
      <w:r w:rsidRPr="00784A15">
        <w:rPr>
          <w:szCs w:val="24"/>
        </w:rPr>
        <w:t>осуществимость</w:t>
      </w:r>
      <w:r>
        <w:rPr>
          <w:szCs w:val="24"/>
        </w:rPr>
        <w:t xml:space="preserve"> концептуальных действий в социальной работе)</w:t>
      </w:r>
      <w:r w:rsidRPr="00784A15">
        <w:rPr>
          <w:szCs w:val="24"/>
        </w:rPr>
        <w:t>;</w:t>
      </w:r>
    </w:p>
    <w:p w:rsidR="00E5019B" w:rsidRPr="00784A15" w:rsidRDefault="00E5019B" w:rsidP="00E5019B">
      <w:pPr>
        <w:ind w:firstLine="709"/>
        <w:jc w:val="both"/>
        <w:rPr>
          <w:szCs w:val="24"/>
        </w:rPr>
      </w:pPr>
      <w:r>
        <w:rPr>
          <w:szCs w:val="24"/>
        </w:rPr>
        <w:t>– социально-дифференцированная категория (выражается в системе</w:t>
      </w:r>
      <w:r w:rsidRPr="00784A15">
        <w:rPr>
          <w:szCs w:val="24"/>
        </w:rPr>
        <w:t xml:space="preserve"> удовлетворения потребностей населения</w:t>
      </w:r>
      <w:r>
        <w:rPr>
          <w:szCs w:val="24"/>
        </w:rPr>
        <w:t>)</w:t>
      </w:r>
      <w:r w:rsidRPr="00784A15">
        <w:rPr>
          <w:szCs w:val="24"/>
        </w:rPr>
        <w:t>;</w:t>
      </w:r>
    </w:p>
    <w:p w:rsidR="00E5019B" w:rsidRPr="00784A15" w:rsidRDefault="00E5019B" w:rsidP="00E5019B">
      <w:pPr>
        <w:ind w:firstLine="709"/>
        <w:jc w:val="both"/>
        <w:rPr>
          <w:szCs w:val="24"/>
        </w:rPr>
      </w:pPr>
      <w:r>
        <w:rPr>
          <w:szCs w:val="24"/>
        </w:rPr>
        <w:t xml:space="preserve">– </w:t>
      </w:r>
      <w:proofErr w:type="spellStart"/>
      <w:r>
        <w:rPr>
          <w:szCs w:val="24"/>
        </w:rPr>
        <w:t>персонификационная</w:t>
      </w:r>
      <w:proofErr w:type="spellEnd"/>
      <w:r>
        <w:rPr>
          <w:szCs w:val="24"/>
        </w:rPr>
        <w:t xml:space="preserve"> (относится к субъектам теории социальной работы)</w:t>
      </w:r>
      <w:r w:rsidRPr="00784A15">
        <w:rPr>
          <w:szCs w:val="24"/>
        </w:rPr>
        <w:t>;</w:t>
      </w:r>
    </w:p>
    <w:p w:rsidR="00E5019B" w:rsidRDefault="00E5019B" w:rsidP="00E5019B">
      <w:pPr>
        <w:ind w:firstLine="709"/>
        <w:jc w:val="both"/>
        <w:rPr>
          <w:szCs w:val="24"/>
        </w:rPr>
      </w:pPr>
      <w:r>
        <w:rPr>
          <w:szCs w:val="24"/>
        </w:rPr>
        <w:t>– справедливо-альтруистическая</w:t>
      </w:r>
      <w:r w:rsidRPr="00784A15">
        <w:rPr>
          <w:szCs w:val="24"/>
        </w:rPr>
        <w:t>.</w:t>
      </w:r>
    </w:p>
    <w:p w:rsidR="00E5019B" w:rsidRPr="00DE4FCD" w:rsidRDefault="00E5019B" w:rsidP="00E5019B">
      <w:pPr>
        <w:ind w:firstLine="709"/>
        <w:jc w:val="both"/>
        <w:rPr>
          <w:szCs w:val="24"/>
        </w:rPr>
      </w:pPr>
      <w:r w:rsidRPr="00B36C22">
        <w:rPr>
          <w:szCs w:val="24"/>
        </w:rPr>
        <w:t>Разработка на</w:t>
      </w:r>
      <w:r>
        <w:rPr>
          <w:szCs w:val="24"/>
        </w:rPr>
        <w:t>учно-категориального аппарата –</w:t>
      </w:r>
      <w:r w:rsidRPr="00B36C22">
        <w:rPr>
          <w:szCs w:val="24"/>
        </w:rPr>
        <w:t xml:space="preserve"> это одна из приоритетных задач теор</w:t>
      </w:r>
      <w:r>
        <w:rPr>
          <w:szCs w:val="24"/>
        </w:rPr>
        <w:t xml:space="preserve">ии социальной работы. Основные тенденции разработки аппарата </w:t>
      </w:r>
      <w:r w:rsidRPr="00B36C22">
        <w:rPr>
          <w:szCs w:val="24"/>
        </w:rPr>
        <w:t xml:space="preserve">могут быть проанализированы по признаку принадлежности к различным организациям социальной работы в различных сферах социальной практики. Понятийный аппарат социальной работы в образовании будет отличаться от системы понятий, описывающих социальную работу в армии или медицинских учреждениях. Данные классификации отражают специфику содержания практической социальной работы. Особенности организации профессиональной и добровольческой социальной работы, технологические аспекты управления системой социальной работы отражены </w:t>
      </w:r>
      <w:r>
        <w:rPr>
          <w:szCs w:val="24"/>
        </w:rPr>
        <w:t>в специфической группе понятий –</w:t>
      </w:r>
      <w:r w:rsidRPr="00B36C22">
        <w:rPr>
          <w:szCs w:val="24"/>
        </w:rPr>
        <w:t xml:space="preserve"> </w:t>
      </w:r>
      <w:r w:rsidR="00157B31">
        <w:rPr>
          <w:szCs w:val="24"/>
        </w:rPr>
        <w:t>«</w:t>
      </w:r>
      <w:r w:rsidRPr="00B36C22">
        <w:rPr>
          <w:szCs w:val="24"/>
        </w:rPr>
        <w:t>менеджмент социальной работы</w:t>
      </w:r>
      <w:r w:rsidR="00157B31">
        <w:rPr>
          <w:szCs w:val="24"/>
        </w:rPr>
        <w:t>»</w:t>
      </w:r>
      <w:r w:rsidRPr="00B36C22">
        <w:rPr>
          <w:szCs w:val="24"/>
        </w:rPr>
        <w:t xml:space="preserve">, </w:t>
      </w:r>
      <w:r w:rsidR="00157B31">
        <w:rPr>
          <w:szCs w:val="24"/>
        </w:rPr>
        <w:t>«</w:t>
      </w:r>
      <w:r w:rsidRPr="00B36C22">
        <w:rPr>
          <w:szCs w:val="24"/>
        </w:rPr>
        <w:t>экономика социальной работы</w:t>
      </w:r>
      <w:r w:rsidR="00157B31">
        <w:rPr>
          <w:szCs w:val="24"/>
        </w:rPr>
        <w:t>»</w:t>
      </w:r>
      <w:r>
        <w:rPr>
          <w:szCs w:val="24"/>
        </w:rPr>
        <w:t xml:space="preserve">. </w:t>
      </w:r>
      <w:r w:rsidRPr="00FB5EA4">
        <w:rPr>
          <w:szCs w:val="24"/>
        </w:rPr>
        <w:t>Определяя тенденции разработки категориального аппарата теории социальной работы по мере дальнейшего развития теории и практики социальной работы, можно отметить тот факт,</w:t>
      </w:r>
      <w:r>
        <w:rPr>
          <w:szCs w:val="24"/>
        </w:rPr>
        <w:t xml:space="preserve"> </w:t>
      </w:r>
      <w:r w:rsidRPr="006B3CD4">
        <w:rPr>
          <w:szCs w:val="24"/>
        </w:rPr>
        <w:t>что современная система категорий социальной работы буд</w:t>
      </w:r>
      <w:r w:rsidRPr="00FB5EA4">
        <w:rPr>
          <w:szCs w:val="24"/>
        </w:rPr>
        <w:t>ет расширяться и уточняться за счет гуманитарно-технических нововведений</w:t>
      </w:r>
      <w:r>
        <w:rPr>
          <w:szCs w:val="24"/>
        </w:rPr>
        <w:t>, факторов изменения окружающей среды и человеческих взаимоотношений</w:t>
      </w:r>
      <w:r w:rsidRPr="00FB5EA4">
        <w:rPr>
          <w:szCs w:val="24"/>
        </w:rPr>
        <w:t>.</w:t>
      </w:r>
    </w:p>
    <w:p w:rsidR="000332F4" w:rsidRDefault="000332F4"/>
    <w:p w:rsidR="000332F4" w:rsidRDefault="000332F4"/>
    <w:p w:rsidR="00260859" w:rsidRPr="00260859" w:rsidRDefault="00260859" w:rsidP="00260859">
      <w:pPr>
        <w:pStyle w:val="a3"/>
        <w:tabs>
          <w:tab w:val="left" w:pos="284"/>
        </w:tabs>
        <w:ind w:left="0"/>
        <w:jc w:val="center"/>
        <w:rPr>
          <w:b/>
          <w:bCs/>
          <w:color w:val="7030A0"/>
        </w:rPr>
      </w:pPr>
      <w:r w:rsidRPr="00260859">
        <w:rPr>
          <w:b/>
          <w:bCs/>
          <w:color w:val="7030A0"/>
        </w:rPr>
        <w:t>15. Основные принципы социальных наук как научная основа социальной работы.</w:t>
      </w:r>
    </w:p>
    <w:p w:rsidR="000332F4" w:rsidRDefault="000332F4"/>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Выделяются следующие группы принципов теории социальной работы (Г.Л. </w:t>
      </w:r>
      <w:proofErr w:type="spellStart"/>
      <w:r w:rsidRPr="00260859">
        <w:rPr>
          <w:color w:val="000000" w:themeColor="text1"/>
          <w:szCs w:val="24"/>
        </w:rPr>
        <w:t>Гуслякова</w:t>
      </w:r>
      <w:proofErr w:type="spellEnd"/>
      <w:r w:rsidRPr="00260859">
        <w:rPr>
          <w:color w:val="000000" w:themeColor="text1"/>
          <w:szCs w:val="24"/>
        </w:rPr>
        <w:t>):</w:t>
      </w:r>
    </w:p>
    <w:p w:rsidR="00260859" w:rsidRPr="00260859" w:rsidRDefault="00260859" w:rsidP="00260859">
      <w:pPr>
        <w:shd w:val="clear" w:color="auto" w:fill="FFFFFF"/>
        <w:ind w:firstLine="709"/>
        <w:jc w:val="both"/>
        <w:rPr>
          <w:color w:val="000000" w:themeColor="text1"/>
          <w:szCs w:val="24"/>
        </w:rPr>
      </w:pPr>
      <w:r w:rsidRPr="00260859">
        <w:rPr>
          <w:b/>
          <w:color w:val="000000" w:themeColor="text1"/>
          <w:szCs w:val="24"/>
        </w:rPr>
        <w:t>Социально-политические принципы</w:t>
      </w:r>
      <w:r w:rsidRPr="00260859">
        <w:rPr>
          <w:color w:val="000000" w:themeColor="text1"/>
          <w:szCs w:val="24"/>
        </w:rPr>
        <w:t xml:space="preserve"> выражают требования, вытекающие из характера социальной политики государства:</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1. </w:t>
      </w:r>
      <w:r w:rsidRPr="00260859">
        <w:rPr>
          <w:i/>
          <w:color w:val="000000" w:themeColor="text1"/>
          <w:szCs w:val="24"/>
        </w:rPr>
        <w:t>Государственный подход к задачам</w:t>
      </w:r>
      <w:r w:rsidRPr="00260859">
        <w:rPr>
          <w:color w:val="000000" w:themeColor="text1"/>
          <w:szCs w:val="24"/>
        </w:rPr>
        <w:t>, решаемым в социальной работе, что предполагает:</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умение анализировать и выявлять тенденции социально-политического развития в общественной жизни и определять реальные и наиболее эффективные способы решения задач социальной работы;</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видеть перспективы развития социальной работы, подчиненной интересам социальной защиты населения, и способность решать актуальные задачи сегодняшнего дня;</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 борьба с любыми проявлениями ведомственности и бюрократизма, </w:t>
      </w:r>
      <w:proofErr w:type="gramStart"/>
      <w:r w:rsidRPr="00260859">
        <w:rPr>
          <w:color w:val="000000" w:themeColor="text1"/>
          <w:szCs w:val="24"/>
        </w:rPr>
        <w:t>наносящих</w:t>
      </w:r>
      <w:proofErr w:type="gramEnd"/>
      <w:r w:rsidRPr="00260859">
        <w:rPr>
          <w:color w:val="000000" w:themeColor="text1"/>
          <w:szCs w:val="24"/>
        </w:rPr>
        <w:t xml:space="preserve"> ущерб интересам личности, семьи, общества.</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2. </w:t>
      </w:r>
      <w:r w:rsidRPr="00260859">
        <w:rPr>
          <w:i/>
          <w:color w:val="000000" w:themeColor="text1"/>
          <w:szCs w:val="24"/>
        </w:rPr>
        <w:t>Принцип гуманизма и демократизма</w:t>
      </w:r>
      <w:r w:rsidRPr="00260859">
        <w:rPr>
          <w:color w:val="000000" w:themeColor="text1"/>
          <w:szCs w:val="24"/>
        </w:rPr>
        <w:t xml:space="preserve"> социальной работы предполагает признание человека высшей ценностью, защиту его достоинства и гражданских прав, создание условий свободного проявления способностей личности. Гуманизм в социальной работе требует выдвижения на первый план таких критериев человеческой деятельности и межличностных отношений, в которых выражались бы единство задач и интересов </w:t>
      </w:r>
      <w:r w:rsidRPr="00260859">
        <w:rPr>
          <w:color w:val="000000" w:themeColor="text1"/>
          <w:szCs w:val="24"/>
        </w:rPr>
        <w:lastRenderedPageBreak/>
        <w:t>отдельной личности и человечества в целом, в которых социальной равенство, справедливость, человечность были бы нормой отношений между людьми. Демократизм взаимоотношений в социальной работе открывает огромные возможности для ее специалистов в проявлении своих творческих и профессиональных способностей добиваться в меняющихся обстоятельствах доверия и убежденности клиента в правильности рекомендаций.</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3. </w:t>
      </w:r>
      <w:r w:rsidRPr="00260859">
        <w:rPr>
          <w:i/>
          <w:color w:val="000000" w:themeColor="text1"/>
          <w:szCs w:val="24"/>
        </w:rPr>
        <w:t xml:space="preserve">Принцип законности </w:t>
      </w:r>
      <w:r w:rsidRPr="00260859">
        <w:rPr>
          <w:color w:val="000000" w:themeColor="text1"/>
          <w:szCs w:val="24"/>
        </w:rPr>
        <w:t>подразумевает строгое исполнение законов и основанных на них правовых актов. В них облекается политика государства.</w:t>
      </w:r>
    </w:p>
    <w:p w:rsidR="00260859" w:rsidRPr="00260859" w:rsidRDefault="00260859" w:rsidP="00260859">
      <w:pPr>
        <w:shd w:val="clear" w:color="auto" w:fill="FFFFFF"/>
        <w:ind w:firstLine="709"/>
        <w:jc w:val="both"/>
        <w:rPr>
          <w:color w:val="000000" w:themeColor="text1"/>
          <w:szCs w:val="24"/>
        </w:rPr>
      </w:pPr>
      <w:r w:rsidRPr="00260859">
        <w:rPr>
          <w:b/>
          <w:color w:val="000000" w:themeColor="text1"/>
          <w:szCs w:val="24"/>
        </w:rPr>
        <w:t>Организационные принципы</w:t>
      </w:r>
      <w:r w:rsidRPr="00260859">
        <w:rPr>
          <w:color w:val="000000" w:themeColor="text1"/>
          <w:szCs w:val="24"/>
        </w:rPr>
        <w:t>. Эта группа принципов способствует воплощению в конкретные дела провозглашенных идей:</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1. </w:t>
      </w:r>
      <w:r w:rsidRPr="00260859">
        <w:rPr>
          <w:i/>
          <w:color w:val="000000" w:themeColor="text1"/>
          <w:szCs w:val="24"/>
        </w:rPr>
        <w:t>Социально-технологическая компетентность</w:t>
      </w:r>
      <w:r w:rsidRPr="00260859">
        <w:rPr>
          <w:color w:val="000000" w:themeColor="text1"/>
          <w:szCs w:val="24"/>
        </w:rPr>
        <w:t xml:space="preserve"> подразумевает глубокую осведомленность социального работника об условиях и технологии решения возникающих проблем и умение реализовать свои знания на практике: четкая постановка проблемы, переподготовка и учеба, знание объектов социальной работы, их особенности; активность самого социального работника.</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2. </w:t>
      </w:r>
      <w:r w:rsidRPr="00260859">
        <w:rPr>
          <w:i/>
          <w:color w:val="000000" w:themeColor="text1"/>
          <w:szCs w:val="24"/>
        </w:rPr>
        <w:t>Стимулирование</w:t>
      </w:r>
      <w:r w:rsidRPr="00260859">
        <w:rPr>
          <w:color w:val="000000" w:themeColor="text1"/>
          <w:szCs w:val="24"/>
        </w:rPr>
        <w:t xml:space="preserve"> – это побуждение человека к осознанному, заинтересованному проявлению активности, заключается в реализации его энергии, способностей, нравственного и волевого потенциала для достижения определенной цели. При этом следует иметь в виду, что источником побудительной силы в любом виде деятельности служат не интересы и потребности человека сами по себе, а степень их удовлетворенности.</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3. </w:t>
      </w:r>
      <w:r w:rsidRPr="00260859">
        <w:rPr>
          <w:i/>
          <w:color w:val="000000" w:themeColor="text1"/>
          <w:szCs w:val="24"/>
        </w:rPr>
        <w:t>Контроль и проверка исполнения</w:t>
      </w:r>
      <w:r w:rsidRPr="00260859">
        <w:rPr>
          <w:color w:val="000000" w:themeColor="text1"/>
          <w:szCs w:val="24"/>
        </w:rPr>
        <w:t>. Смысл контрольно-проверочной деятельности социальных служб и органов управления заключается в том, чтобы обеспечить реализацию гарантированных государством мер по социальной защите различных групп населения.</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4. </w:t>
      </w:r>
      <w:r w:rsidRPr="00260859">
        <w:rPr>
          <w:i/>
          <w:color w:val="000000" w:themeColor="text1"/>
          <w:szCs w:val="24"/>
        </w:rPr>
        <w:t>Единство полномочий и ответственности</w:t>
      </w:r>
      <w:r w:rsidRPr="00260859">
        <w:rPr>
          <w:color w:val="000000" w:themeColor="text1"/>
          <w:szCs w:val="24"/>
        </w:rPr>
        <w:t>, прав и обязанностей кадров социальных служб. Четкое функционирование достигается на основе ясного представления о своих функциях и задачах, о возможностях.</w:t>
      </w:r>
    </w:p>
    <w:p w:rsidR="00260859" w:rsidRPr="00260859" w:rsidRDefault="00260859" w:rsidP="00260859">
      <w:pPr>
        <w:shd w:val="clear" w:color="auto" w:fill="FFFFFF"/>
        <w:ind w:firstLine="709"/>
        <w:jc w:val="both"/>
        <w:rPr>
          <w:color w:val="000000" w:themeColor="text1"/>
          <w:szCs w:val="24"/>
        </w:rPr>
      </w:pPr>
      <w:r w:rsidRPr="00260859">
        <w:rPr>
          <w:b/>
          <w:color w:val="000000" w:themeColor="text1"/>
          <w:szCs w:val="24"/>
        </w:rPr>
        <w:t>Психолого-педагогические принципы</w:t>
      </w:r>
      <w:r w:rsidRPr="00260859">
        <w:rPr>
          <w:color w:val="000000" w:themeColor="text1"/>
          <w:szCs w:val="24"/>
        </w:rPr>
        <w:t xml:space="preserve"> выражают требования к выбору сре</w:t>
      </w:r>
      <w:proofErr w:type="gramStart"/>
      <w:r w:rsidRPr="00260859">
        <w:rPr>
          <w:color w:val="000000" w:themeColor="text1"/>
          <w:szCs w:val="24"/>
        </w:rPr>
        <w:t>дств пс</w:t>
      </w:r>
      <w:proofErr w:type="gramEnd"/>
      <w:r w:rsidRPr="00260859">
        <w:rPr>
          <w:color w:val="000000" w:themeColor="text1"/>
          <w:szCs w:val="24"/>
        </w:rPr>
        <w:t>ихолого-педагогического воздействия на клиентов социальных служб, необходимость учета индивидных характеристик при осуществлении любых социально-технологических процедур. Их можно охарактеризовать как способы психолого-педагогического воздействия на клиентов:</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1. </w:t>
      </w:r>
      <w:r w:rsidRPr="00260859">
        <w:rPr>
          <w:i/>
          <w:color w:val="000000" w:themeColor="text1"/>
          <w:szCs w:val="24"/>
        </w:rPr>
        <w:t>Комплексный подход</w:t>
      </w:r>
      <w:r w:rsidRPr="00260859">
        <w:rPr>
          <w:color w:val="000000" w:themeColor="text1"/>
          <w:szCs w:val="24"/>
        </w:rPr>
        <w:t>, т. е. всесторонность воздействия на объект, подключение к решению его проблем всевозможных мер: учет внешних и внутренних факторов, связей, условий жизнедеятельности.</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2. </w:t>
      </w:r>
      <w:r w:rsidRPr="00260859">
        <w:rPr>
          <w:i/>
          <w:color w:val="000000" w:themeColor="text1"/>
          <w:szCs w:val="24"/>
        </w:rPr>
        <w:t>Дифференцированный подход</w:t>
      </w:r>
      <w:r w:rsidRPr="00260859">
        <w:rPr>
          <w:color w:val="000000" w:themeColor="text1"/>
          <w:szCs w:val="24"/>
        </w:rPr>
        <w:t xml:space="preserve"> – учет особенностей человека, принадлежащего к определенному классу, возрасту, так как у них разный подход к деньгам, идеалам, потребностям.</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3. </w:t>
      </w:r>
      <w:r w:rsidRPr="00260859">
        <w:rPr>
          <w:i/>
          <w:color w:val="000000" w:themeColor="text1"/>
          <w:szCs w:val="24"/>
        </w:rPr>
        <w:t>Принцип целенаправленности.</w:t>
      </w:r>
      <w:r w:rsidRPr="00260859">
        <w:rPr>
          <w:color w:val="000000" w:themeColor="text1"/>
          <w:szCs w:val="24"/>
        </w:rPr>
        <w:t xml:space="preserve"> Цель воздействия на клиента определяет способ и характер действий социального работника.</w:t>
      </w:r>
    </w:p>
    <w:p w:rsidR="00260859" w:rsidRPr="00260859" w:rsidRDefault="00260859" w:rsidP="00260859">
      <w:pPr>
        <w:shd w:val="clear" w:color="auto" w:fill="FFFFFF"/>
        <w:ind w:firstLine="709"/>
        <w:jc w:val="both"/>
        <w:rPr>
          <w:color w:val="000000" w:themeColor="text1"/>
          <w:szCs w:val="24"/>
        </w:rPr>
      </w:pPr>
      <w:r w:rsidRPr="00260859">
        <w:rPr>
          <w:b/>
          <w:color w:val="000000" w:themeColor="text1"/>
          <w:szCs w:val="24"/>
        </w:rPr>
        <w:t>Специфические принципы</w:t>
      </w:r>
      <w:r w:rsidRPr="00260859">
        <w:rPr>
          <w:color w:val="000000" w:themeColor="text1"/>
          <w:szCs w:val="24"/>
        </w:rPr>
        <w:t xml:space="preserve"> социальной работы определяют основные правила деятельности в сфере оказания социальных услуг населению.</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1. </w:t>
      </w:r>
      <w:r w:rsidRPr="00260859">
        <w:rPr>
          <w:i/>
          <w:color w:val="000000" w:themeColor="text1"/>
          <w:szCs w:val="24"/>
        </w:rPr>
        <w:t>Принцип универсальности</w:t>
      </w:r>
      <w:r w:rsidRPr="00260859">
        <w:rPr>
          <w:color w:val="000000" w:themeColor="text1"/>
          <w:szCs w:val="24"/>
        </w:rPr>
        <w:t xml:space="preserve"> требует исключить дискриминацию при оказании социальной помощи по любым признакам идеологического, политического, религиозного, национального, расового, возрастного характера. Содействие должно оказываться каждому клиенту по единственной причине – его потребности в помощи.</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2. </w:t>
      </w:r>
      <w:r w:rsidRPr="00260859">
        <w:rPr>
          <w:i/>
          <w:color w:val="000000" w:themeColor="text1"/>
          <w:szCs w:val="24"/>
        </w:rPr>
        <w:t>Принцип охраны социальных прав</w:t>
      </w:r>
      <w:r w:rsidRPr="00260859">
        <w:rPr>
          <w:color w:val="000000" w:themeColor="text1"/>
          <w:szCs w:val="24"/>
        </w:rPr>
        <w:t xml:space="preserve"> гласит, что оказание помощи клиенту не может быть обусловлено требованием к нему отказаться от своих социальных прав или от части их.</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3. </w:t>
      </w:r>
      <w:r w:rsidRPr="00260859">
        <w:rPr>
          <w:i/>
          <w:color w:val="000000" w:themeColor="text1"/>
          <w:szCs w:val="24"/>
        </w:rPr>
        <w:t>Принцип социального реагирования</w:t>
      </w:r>
      <w:r w:rsidRPr="00260859">
        <w:rPr>
          <w:color w:val="000000" w:themeColor="text1"/>
          <w:szCs w:val="24"/>
        </w:rPr>
        <w:t xml:space="preserve"> подразумевает осознание необходимости принимать меры по выявленным социальным проблемам, действовать в соответствии с </w:t>
      </w:r>
      <w:r w:rsidRPr="00260859">
        <w:rPr>
          <w:color w:val="000000" w:themeColor="text1"/>
          <w:szCs w:val="24"/>
        </w:rPr>
        <w:lastRenderedPageBreak/>
        <w:t xml:space="preserve">конкретными обстоятельствами социальной ситуации индивидуального клиента, а не ограничиваться только стандартным набором мероприятий, ориентированных на </w:t>
      </w:r>
      <w:r w:rsidR="00157B31">
        <w:rPr>
          <w:color w:val="000000" w:themeColor="text1"/>
          <w:szCs w:val="24"/>
        </w:rPr>
        <w:t>«</w:t>
      </w:r>
      <w:r w:rsidRPr="00260859">
        <w:rPr>
          <w:color w:val="000000" w:themeColor="text1"/>
          <w:szCs w:val="24"/>
        </w:rPr>
        <w:t>среднего</w:t>
      </w:r>
      <w:r w:rsidR="00157B31">
        <w:rPr>
          <w:color w:val="000000" w:themeColor="text1"/>
          <w:szCs w:val="24"/>
        </w:rPr>
        <w:t>»</w:t>
      </w:r>
      <w:r w:rsidRPr="00260859">
        <w:rPr>
          <w:color w:val="000000" w:themeColor="text1"/>
          <w:szCs w:val="24"/>
        </w:rPr>
        <w:t xml:space="preserve"> потребителя социальных услуг.</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4. </w:t>
      </w:r>
      <w:r w:rsidRPr="00260859">
        <w:rPr>
          <w:i/>
          <w:color w:val="000000" w:themeColor="text1"/>
          <w:szCs w:val="24"/>
        </w:rPr>
        <w:t>Принцип профилактической направленности</w:t>
      </w:r>
      <w:r w:rsidRPr="00260859">
        <w:rPr>
          <w:color w:val="000000" w:themeColor="text1"/>
          <w:szCs w:val="24"/>
        </w:rPr>
        <w:t xml:space="preserve"> предполагает </w:t>
      </w:r>
      <w:proofErr w:type="gramStart"/>
      <w:r w:rsidRPr="00260859">
        <w:rPr>
          <w:color w:val="000000" w:themeColor="text1"/>
          <w:szCs w:val="24"/>
        </w:rPr>
        <w:t>предпринимать усилия</w:t>
      </w:r>
      <w:proofErr w:type="gramEnd"/>
      <w:r w:rsidRPr="00260859">
        <w:rPr>
          <w:color w:val="000000" w:themeColor="text1"/>
          <w:szCs w:val="24"/>
        </w:rPr>
        <w:t xml:space="preserve"> по превенции возникновения социальных проблем и жизненных затруднений клиентов или по предупреждению отягощения уже возникших проблем.</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5. </w:t>
      </w:r>
      <w:r w:rsidRPr="00260859">
        <w:rPr>
          <w:i/>
          <w:color w:val="000000" w:themeColor="text1"/>
          <w:szCs w:val="24"/>
        </w:rPr>
        <w:t xml:space="preserve">Принцип </w:t>
      </w:r>
      <w:proofErr w:type="spellStart"/>
      <w:r w:rsidRPr="00260859">
        <w:rPr>
          <w:i/>
          <w:color w:val="000000" w:themeColor="text1"/>
          <w:szCs w:val="24"/>
        </w:rPr>
        <w:t>клиентоцентризма</w:t>
      </w:r>
      <w:proofErr w:type="spellEnd"/>
      <w:r w:rsidRPr="00260859">
        <w:rPr>
          <w:color w:val="000000" w:themeColor="text1"/>
          <w:szCs w:val="24"/>
        </w:rPr>
        <w:t xml:space="preserve"> означает признание приоритета прав клиента во всех случаях, кроме тех, где это противоречит правам и интересам других людей.</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6. </w:t>
      </w:r>
      <w:r w:rsidRPr="00260859">
        <w:rPr>
          <w:i/>
          <w:color w:val="000000" w:themeColor="text1"/>
          <w:szCs w:val="24"/>
        </w:rPr>
        <w:t xml:space="preserve">Принцип опоры на собственные силы </w:t>
      </w:r>
      <w:r w:rsidRPr="00260859">
        <w:rPr>
          <w:color w:val="000000" w:themeColor="text1"/>
          <w:szCs w:val="24"/>
        </w:rPr>
        <w:t>подчеркивает субъектную роль клиента, его активную позицию в разрешении своих проблем. Вряд ли кто-либо может вместо самого человека разрешить его жизненные затруднения, устранить конфликтную ситуацию, наладить отношения с близкими людьми. Социальный работник должен консультировать клиента в выборе стратегии выхода из кризиса, оказывать ему психологическую помощь, побуждать к самопомощи, содействовать объединению людей со сходными проблемами для совместного преодоления трудностей.</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7. </w:t>
      </w:r>
      <w:r w:rsidRPr="00260859">
        <w:rPr>
          <w:i/>
          <w:color w:val="000000" w:themeColor="text1"/>
          <w:szCs w:val="24"/>
        </w:rPr>
        <w:t>Принцип конфиденциальности</w:t>
      </w:r>
      <w:r w:rsidRPr="00260859">
        <w:rPr>
          <w:color w:val="000000" w:themeColor="text1"/>
          <w:szCs w:val="24"/>
        </w:rPr>
        <w:t xml:space="preserve"> связан с тем, что в процессе деятельности социальному работнику становится доступной информация о клиенте, которая, будучи разглашена, может принести вред ему или его близким, дискредитировать и опорочить их.</w:t>
      </w:r>
    </w:p>
    <w:p w:rsidR="00260859" w:rsidRPr="00260859" w:rsidRDefault="00260859" w:rsidP="00260859">
      <w:pPr>
        <w:shd w:val="clear" w:color="auto" w:fill="FFFFFF"/>
        <w:ind w:firstLine="709"/>
        <w:jc w:val="both"/>
        <w:rPr>
          <w:color w:val="000000" w:themeColor="text1"/>
          <w:szCs w:val="24"/>
        </w:rPr>
      </w:pPr>
      <w:r w:rsidRPr="00260859">
        <w:rPr>
          <w:color w:val="000000" w:themeColor="text1"/>
          <w:szCs w:val="24"/>
        </w:rPr>
        <w:t xml:space="preserve">8. </w:t>
      </w:r>
      <w:r w:rsidRPr="00260859">
        <w:rPr>
          <w:i/>
          <w:color w:val="000000" w:themeColor="text1"/>
          <w:szCs w:val="24"/>
        </w:rPr>
        <w:t>Принцип толерантности</w:t>
      </w:r>
      <w:r w:rsidRPr="00260859">
        <w:rPr>
          <w:color w:val="000000" w:themeColor="text1"/>
          <w:szCs w:val="24"/>
        </w:rPr>
        <w:t xml:space="preserve"> обусловлен тем, что социальная работа ведется с самыми различными категориями клиентов, в том числе с личностями, которые могут не внушать симпатии специалисту.</w:t>
      </w:r>
    </w:p>
    <w:p w:rsidR="00260859" w:rsidRPr="00260859" w:rsidRDefault="00260859" w:rsidP="00260859">
      <w:pPr>
        <w:shd w:val="clear" w:color="auto" w:fill="FFFFFF"/>
        <w:ind w:firstLine="709"/>
        <w:jc w:val="both"/>
        <w:rPr>
          <w:color w:val="000000" w:themeColor="text1"/>
          <w:szCs w:val="24"/>
        </w:rPr>
      </w:pPr>
      <w:r w:rsidRPr="00260859">
        <w:rPr>
          <w:b/>
          <w:color w:val="000000" w:themeColor="text1"/>
          <w:szCs w:val="24"/>
        </w:rPr>
        <w:t>Общефилософские принципы</w:t>
      </w:r>
      <w:r w:rsidRPr="00260859">
        <w:rPr>
          <w:color w:val="000000" w:themeColor="text1"/>
          <w:szCs w:val="24"/>
        </w:rPr>
        <w:t>, лежащие в основе всех наук об обществе, человеке и механизмах их взаимодействия. К ним относятся:</w:t>
      </w:r>
    </w:p>
    <w:p w:rsidR="00260859" w:rsidRPr="00260859" w:rsidRDefault="00260859" w:rsidP="00260859">
      <w:pPr>
        <w:ind w:firstLine="709"/>
        <w:jc w:val="both"/>
        <w:rPr>
          <w:color w:val="000000" w:themeColor="text1"/>
          <w:szCs w:val="24"/>
        </w:rPr>
      </w:pPr>
      <w:r w:rsidRPr="00260859">
        <w:rPr>
          <w:color w:val="000000" w:themeColor="text1"/>
          <w:szCs w:val="24"/>
        </w:rPr>
        <w:t xml:space="preserve">1. </w:t>
      </w:r>
      <w:r w:rsidRPr="00260859">
        <w:rPr>
          <w:i/>
          <w:color w:val="000000" w:themeColor="text1"/>
          <w:szCs w:val="24"/>
        </w:rPr>
        <w:t>принцип детерминизма</w:t>
      </w:r>
      <w:r w:rsidRPr="00260859">
        <w:rPr>
          <w:color w:val="000000" w:themeColor="text1"/>
          <w:szCs w:val="24"/>
        </w:rPr>
        <w:t>, который выражает существование обусловленности одного явления или процесса другими; показывает причинную обусловленность социальных явлений экономическими и политическими факторами; например, при работе с проблемой клиента важно выявить факторы (причины), которые обусловили не только проявление проблемы, но и её возникновение;</w:t>
      </w:r>
    </w:p>
    <w:p w:rsidR="00260859" w:rsidRPr="00260859" w:rsidRDefault="00260859" w:rsidP="00260859">
      <w:pPr>
        <w:ind w:firstLine="709"/>
        <w:jc w:val="both"/>
        <w:rPr>
          <w:color w:val="000000" w:themeColor="text1"/>
          <w:szCs w:val="24"/>
        </w:rPr>
      </w:pPr>
      <w:r w:rsidRPr="00260859">
        <w:rPr>
          <w:color w:val="000000" w:themeColor="text1"/>
          <w:szCs w:val="24"/>
        </w:rPr>
        <w:t xml:space="preserve">2. </w:t>
      </w:r>
      <w:r w:rsidRPr="00260859">
        <w:rPr>
          <w:i/>
          <w:color w:val="000000" w:themeColor="text1"/>
          <w:szCs w:val="24"/>
        </w:rPr>
        <w:t>принцип отражения</w:t>
      </w:r>
      <w:r w:rsidRPr="00260859">
        <w:rPr>
          <w:color w:val="000000" w:themeColor="text1"/>
          <w:szCs w:val="24"/>
        </w:rPr>
        <w:t>, который характеризует специфичность отражения различных фактов социальными субъектами; специфика отражения определяется особенностями социального субъекта, что необходимо учитывать при работе с разными типами клиентов (например, отношение пенсионера и молодого человека к различным формам помощи будет разным); особенности отражения постоянных и эпизодических явлений социальными субъектами и др.</w:t>
      </w:r>
    </w:p>
    <w:p w:rsidR="00260859" w:rsidRPr="00260859" w:rsidRDefault="00260859" w:rsidP="00260859">
      <w:pPr>
        <w:ind w:firstLine="709"/>
        <w:jc w:val="both"/>
        <w:rPr>
          <w:color w:val="000000" w:themeColor="text1"/>
          <w:szCs w:val="24"/>
        </w:rPr>
      </w:pPr>
      <w:r w:rsidRPr="00260859">
        <w:rPr>
          <w:color w:val="000000" w:themeColor="text1"/>
          <w:szCs w:val="24"/>
        </w:rPr>
        <w:t xml:space="preserve">3. </w:t>
      </w:r>
      <w:r w:rsidRPr="00260859">
        <w:rPr>
          <w:i/>
          <w:color w:val="000000" w:themeColor="text1"/>
          <w:szCs w:val="24"/>
        </w:rPr>
        <w:t>принцип развития</w:t>
      </w:r>
      <w:r w:rsidRPr="00260859">
        <w:rPr>
          <w:color w:val="000000" w:themeColor="text1"/>
          <w:szCs w:val="24"/>
        </w:rPr>
        <w:t xml:space="preserve">, который предполагает учет единства количественной и качественной сторон при изучении любого объекта; следует учитывать, что не всякие изменения приводят к развитию; в теории Социальной работы большое значение имеет связь категорий </w:t>
      </w:r>
      <w:r w:rsidR="00157B31">
        <w:rPr>
          <w:color w:val="000000" w:themeColor="text1"/>
          <w:szCs w:val="24"/>
        </w:rPr>
        <w:t>«</w:t>
      </w:r>
      <w:r w:rsidRPr="00260859">
        <w:rPr>
          <w:color w:val="000000" w:themeColor="text1"/>
          <w:szCs w:val="24"/>
        </w:rPr>
        <w:t>развитие</w:t>
      </w:r>
      <w:r w:rsidR="00157B31">
        <w:rPr>
          <w:color w:val="000000" w:themeColor="text1"/>
          <w:szCs w:val="24"/>
        </w:rPr>
        <w:t>»</w:t>
      </w:r>
      <w:r w:rsidRPr="00260859">
        <w:rPr>
          <w:color w:val="000000" w:themeColor="text1"/>
          <w:szCs w:val="24"/>
        </w:rPr>
        <w:t xml:space="preserve"> и </w:t>
      </w:r>
      <w:r w:rsidR="00157B31">
        <w:rPr>
          <w:color w:val="000000" w:themeColor="text1"/>
          <w:szCs w:val="24"/>
        </w:rPr>
        <w:t>«</w:t>
      </w:r>
      <w:r w:rsidRPr="00260859">
        <w:rPr>
          <w:color w:val="000000" w:themeColor="text1"/>
          <w:szCs w:val="24"/>
        </w:rPr>
        <w:t>прогресс</w:t>
      </w:r>
      <w:r w:rsidR="00157B31">
        <w:rPr>
          <w:color w:val="000000" w:themeColor="text1"/>
          <w:szCs w:val="24"/>
        </w:rPr>
        <w:t>»</w:t>
      </w:r>
      <w:r w:rsidRPr="00260859">
        <w:rPr>
          <w:color w:val="000000" w:themeColor="text1"/>
          <w:szCs w:val="24"/>
        </w:rPr>
        <w:t>, которые рассматриваются как эффективность социальной помощи, поддержки и т.д.;</w:t>
      </w:r>
    </w:p>
    <w:p w:rsidR="00260859" w:rsidRPr="00260859" w:rsidRDefault="00260859" w:rsidP="00260859">
      <w:pPr>
        <w:ind w:firstLine="709"/>
        <w:jc w:val="both"/>
        <w:rPr>
          <w:color w:val="000000" w:themeColor="text1"/>
          <w:szCs w:val="24"/>
        </w:rPr>
      </w:pPr>
      <w:r w:rsidRPr="00260859">
        <w:rPr>
          <w:color w:val="000000" w:themeColor="text1"/>
          <w:szCs w:val="24"/>
        </w:rPr>
        <w:t xml:space="preserve">4. </w:t>
      </w:r>
      <w:r w:rsidRPr="00260859">
        <w:rPr>
          <w:i/>
          <w:color w:val="000000" w:themeColor="text1"/>
          <w:szCs w:val="24"/>
        </w:rPr>
        <w:t>принцип гносеологического подхода</w:t>
      </w:r>
      <w:r w:rsidRPr="00260859">
        <w:rPr>
          <w:color w:val="000000" w:themeColor="text1"/>
          <w:szCs w:val="24"/>
        </w:rPr>
        <w:t>, который ориентирует на изучение и сопоставление социально-исторического своеобразия процессов в обществе, учит видеть их специфику, тенденции развития и закономерности;</w:t>
      </w:r>
    </w:p>
    <w:p w:rsidR="00260859" w:rsidRPr="00260859" w:rsidRDefault="00260859" w:rsidP="00260859">
      <w:pPr>
        <w:ind w:firstLine="709"/>
        <w:jc w:val="both"/>
        <w:rPr>
          <w:color w:val="000000" w:themeColor="text1"/>
          <w:szCs w:val="24"/>
        </w:rPr>
      </w:pPr>
      <w:r w:rsidRPr="00260859">
        <w:rPr>
          <w:color w:val="000000" w:themeColor="text1"/>
          <w:szCs w:val="24"/>
        </w:rPr>
        <w:t xml:space="preserve">5. </w:t>
      </w:r>
      <w:r w:rsidRPr="00260859">
        <w:rPr>
          <w:i/>
          <w:color w:val="000000" w:themeColor="text1"/>
          <w:szCs w:val="24"/>
        </w:rPr>
        <w:t>принцип личностного подхода</w:t>
      </w:r>
      <w:r w:rsidRPr="00260859">
        <w:rPr>
          <w:color w:val="000000" w:themeColor="text1"/>
          <w:szCs w:val="24"/>
        </w:rPr>
        <w:t>, который требует при изучении социальных процессов учитывать, что их носителем является конкретная личность с её потребностями, интересами, ценностями, чувствами и мыслями;</w:t>
      </w:r>
    </w:p>
    <w:p w:rsidR="00260859" w:rsidRPr="00260859" w:rsidRDefault="00260859" w:rsidP="00260859">
      <w:pPr>
        <w:ind w:firstLine="709"/>
        <w:jc w:val="both"/>
        <w:rPr>
          <w:color w:val="000000" w:themeColor="text1"/>
          <w:szCs w:val="24"/>
        </w:rPr>
      </w:pPr>
      <w:r w:rsidRPr="00260859">
        <w:rPr>
          <w:color w:val="000000" w:themeColor="text1"/>
          <w:szCs w:val="24"/>
        </w:rPr>
        <w:t xml:space="preserve">6. </w:t>
      </w:r>
      <w:r w:rsidRPr="00260859">
        <w:rPr>
          <w:i/>
          <w:color w:val="000000" w:themeColor="text1"/>
          <w:szCs w:val="24"/>
        </w:rPr>
        <w:t>принцип единства сознания и деятельности</w:t>
      </w:r>
      <w:r w:rsidRPr="00260859">
        <w:rPr>
          <w:color w:val="000000" w:themeColor="text1"/>
          <w:szCs w:val="24"/>
        </w:rPr>
        <w:t>, который вооружает социальную работу правильным пониманием сущности того или иного вида деятельности, в которую вовлечен социальный клиент, влияние уровня сознания на развитие этой деятельности.</w:t>
      </w:r>
    </w:p>
    <w:p w:rsidR="00260859" w:rsidRPr="00260859" w:rsidRDefault="00260859" w:rsidP="00260859">
      <w:pPr>
        <w:pStyle w:val="c3"/>
        <w:spacing w:before="0" w:beforeAutospacing="0" w:after="0" w:afterAutospacing="0"/>
        <w:ind w:firstLine="709"/>
        <w:jc w:val="both"/>
        <w:rPr>
          <w:color w:val="000000" w:themeColor="text1"/>
        </w:rPr>
      </w:pPr>
      <w:r w:rsidRPr="00260859">
        <w:rPr>
          <w:rStyle w:val="c2"/>
          <w:rFonts w:eastAsia="Calibri"/>
          <w:color w:val="000000" w:themeColor="text1"/>
        </w:rPr>
        <w:t xml:space="preserve">Исходя из того, что социальная работа является универсальным видом деятельности, а как наука она органично связана с целым комплексом других наук, П.Д. </w:t>
      </w:r>
      <w:proofErr w:type="spellStart"/>
      <w:r w:rsidRPr="00260859">
        <w:rPr>
          <w:rStyle w:val="c2"/>
          <w:rFonts w:eastAsia="Calibri"/>
          <w:color w:val="000000" w:themeColor="text1"/>
        </w:rPr>
        <w:t>Павленок</w:t>
      </w:r>
      <w:proofErr w:type="spellEnd"/>
      <w:r w:rsidRPr="00260859">
        <w:rPr>
          <w:rStyle w:val="c2"/>
          <w:rFonts w:eastAsia="Calibri"/>
          <w:color w:val="000000" w:themeColor="text1"/>
        </w:rPr>
        <w:t xml:space="preserve"> выделяет несколько групп основных</w:t>
      </w:r>
      <w:r w:rsidRPr="00260859">
        <w:rPr>
          <w:rStyle w:val="c2"/>
          <w:rFonts w:eastAsia="Calibri"/>
          <w:b/>
          <w:bCs/>
          <w:color w:val="000000" w:themeColor="text1"/>
        </w:rPr>
        <w:t xml:space="preserve"> принципов</w:t>
      </w:r>
      <w:r w:rsidRPr="00260859">
        <w:rPr>
          <w:rStyle w:val="c2"/>
          <w:rFonts w:eastAsia="Calibri"/>
          <w:color w:val="000000" w:themeColor="text1"/>
        </w:rPr>
        <w:t xml:space="preserve"> теории социальной работы.</w:t>
      </w:r>
    </w:p>
    <w:p w:rsidR="00260859" w:rsidRPr="00260859" w:rsidRDefault="00260859" w:rsidP="00260859">
      <w:pPr>
        <w:pStyle w:val="c3"/>
        <w:spacing w:before="0" w:beforeAutospacing="0" w:after="0" w:afterAutospacing="0"/>
        <w:ind w:firstLine="709"/>
        <w:jc w:val="both"/>
        <w:rPr>
          <w:color w:val="000000" w:themeColor="text1"/>
        </w:rPr>
      </w:pPr>
      <w:r w:rsidRPr="00260859">
        <w:rPr>
          <w:rStyle w:val="c2"/>
          <w:rFonts w:eastAsia="Calibri"/>
          <w:color w:val="000000" w:themeColor="text1"/>
        </w:rPr>
        <w:lastRenderedPageBreak/>
        <w:t>Это общефилософские принципы: детерминизм, отражение, развитие. Общие принципы социальных (общественных) наук: историзм, социальная обусловленность, социальная значимость. Наконец, специфические принципы социальной работы. Здесь особенно проявляется плюрализм в понимании принципов (их состава и содержания).</w:t>
      </w:r>
    </w:p>
    <w:p w:rsidR="00260859" w:rsidRPr="00260859" w:rsidRDefault="00260859" w:rsidP="00260859">
      <w:pPr>
        <w:pStyle w:val="c3"/>
        <w:spacing w:before="0" w:beforeAutospacing="0" w:after="0" w:afterAutospacing="0"/>
        <w:ind w:firstLine="709"/>
        <w:jc w:val="both"/>
        <w:rPr>
          <w:color w:val="000000" w:themeColor="text1"/>
        </w:rPr>
      </w:pPr>
      <w:r w:rsidRPr="00260859">
        <w:rPr>
          <w:rStyle w:val="c0"/>
          <w:i/>
          <w:iCs/>
          <w:color w:val="000000" w:themeColor="text1"/>
        </w:rPr>
        <w:t xml:space="preserve">Содержательные </w:t>
      </w:r>
      <w:r w:rsidRPr="00260859">
        <w:rPr>
          <w:rStyle w:val="c2"/>
          <w:rFonts w:eastAsia="Calibri"/>
          <w:color w:val="000000" w:themeColor="text1"/>
        </w:rPr>
        <w:t xml:space="preserve">принципы социальной работы включают гуманизм, справедливость, альтруизм, гармонизацию общественных, групповых и личных интересов, </w:t>
      </w:r>
      <w:proofErr w:type="spellStart"/>
      <w:r w:rsidRPr="00260859">
        <w:rPr>
          <w:rStyle w:val="c2"/>
          <w:rFonts w:eastAsia="Calibri"/>
          <w:color w:val="000000" w:themeColor="text1"/>
        </w:rPr>
        <w:t>самообеспечение</w:t>
      </w:r>
      <w:proofErr w:type="spellEnd"/>
      <w:r w:rsidRPr="00260859">
        <w:rPr>
          <w:rStyle w:val="c2"/>
          <w:rFonts w:eastAsia="Calibri"/>
          <w:color w:val="000000" w:themeColor="text1"/>
        </w:rPr>
        <w:t>.</w:t>
      </w:r>
    </w:p>
    <w:p w:rsidR="00260859" w:rsidRPr="00260859" w:rsidRDefault="00260859" w:rsidP="00260859">
      <w:pPr>
        <w:pStyle w:val="c3"/>
        <w:spacing w:before="0" w:beforeAutospacing="0" w:after="0" w:afterAutospacing="0"/>
        <w:ind w:firstLine="709"/>
        <w:jc w:val="both"/>
        <w:rPr>
          <w:color w:val="000000" w:themeColor="text1"/>
        </w:rPr>
      </w:pPr>
      <w:r w:rsidRPr="00260859">
        <w:rPr>
          <w:rStyle w:val="c2"/>
          <w:rFonts w:eastAsia="Calibri"/>
          <w:color w:val="000000" w:themeColor="text1"/>
        </w:rPr>
        <w:t xml:space="preserve">К числу </w:t>
      </w:r>
      <w:r w:rsidRPr="00260859">
        <w:rPr>
          <w:rStyle w:val="c0"/>
          <w:i/>
          <w:iCs/>
          <w:color w:val="000000" w:themeColor="text1"/>
        </w:rPr>
        <w:t>психолого-педагогических</w:t>
      </w:r>
      <w:r w:rsidRPr="00260859">
        <w:rPr>
          <w:rStyle w:val="c2"/>
          <w:rFonts w:eastAsia="Calibri"/>
          <w:color w:val="000000" w:themeColor="text1"/>
        </w:rPr>
        <w:t xml:space="preserve"> принципов можно отнести модальность, </w:t>
      </w:r>
      <w:proofErr w:type="spellStart"/>
      <w:r w:rsidRPr="00260859">
        <w:rPr>
          <w:rStyle w:val="c2"/>
          <w:rFonts w:eastAsia="Calibri"/>
          <w:color w:val="000000" w:themeColor="text1"/>
        </w:rPr>
        <w:t>эмпатию</w:t>
      </w:r>
      <w:proofErr w:type="spellEnd"/>
      <w:r w:rsidRPr="00260859">
        <w:rPr>
          <w:rStyle w:val="c2"/>
          <w:rFonts w:eastAsia="Calibri"/>
          <w:color w:val="000000" w:themeColor="text1"/>
        </w:rPr>
        <w:t xml:space="preserve"> (сочувствие), аттракцию (привлекательность), доверие.</w:t>
      </w:r>
    </w:p>
    <w:p w:rsidR="00260859" w:rsidRPr="00260859" w:rsidRDefault="00260859" w:rsidP="00260859">
      <w:pPr>
        <w:pStyle w:val="c3"/>
        <w:spacing w:before="0" w:beforeAutospacing="0" w:after="0" w:afterAutospacing="0"/>
        <w:ind w:firstLine="709"/>
        <w:jc w:val="both"/>
        <w:rPr>
          <w:color w:val="000000" w:themeColor="text1"/>
        </w:rPr>
      </w:pPr>
      <w:r w:rsidRPr="00260859">
        <w:rPr>
          <w:rStyle w:val="c2"/>
          <w:rFonts w:eastAsia="Calibri"/>
          <w:color w:val="000000" w:themeColor="text1"/>
        </w:rPr>
        <w:t xml:space="preserve">Группу </w:t>
      </w:r>
      <w:r w:rsidRPr="00260859">
        <w:rPr>
          <w:rStyle w:val="c0"/>
          <w:i/>
          <w:iCs/>
          <w:color w:val="000000" w:themeColor="text1"/>
        </w:rPr>
        <w:t>методических</w:t>
      </w:r>
      <w:r w:rsidRPr="00260859">
        <w:rPr>
          <w:rStyle w:val="c2"/>
          <w:rFonts w:eastAsia="Calibri"/>
          <w:color w:val="000000" w:themeColor="text1"/>
        </w:rPr>
        <w:t xml:space="preserve"> принципов составляют дифференцированный подход, преемственность, последовательность, непрерывность, компетентность.</w:t>
      </w:r>
    </w:p>
    <w:p w:rsidR="00260859" w:rsidRPr="00260859" w:rsidRDefault="00260859" w:rsidP="00260859">
      <w:pPr>
        <w:pStyle w:val="c3"/>
        <w:spacing w:before="0" w:beforeAutospacing="0" w:after="0" w:afterAutospacing="0"/>
        <w:ind w:firstLine="709"/>
        <w:jc w:val="both"/>
        <w:rPr>
          <w:color w:val="000000" w:themeColor="text1"/>
        </w:rPr>
      </w:pPr>
      <w:r w:rsidRPr="00260859">
        <w:rPr>
          <w:rStyle w:val="c0"/>
          <w:i/>
          <w:iCs/>
          <w:color w:val="000000" w:themeColor="text1"/>
        </w:rPr>
        <w:t>Организационными</w:t>
      </w:r>
      <w:r w:rsidRPr="00260859">
        <w:rPr>
          <w:rStyle w:val="c2"/>
          <w:rFonts w:eastAsia="Calibri"/>
          <w:color w:val="000000" w:themeColor="text1"/>
        </w:rPr>
        <w:t xml:space="preserve"> принципами являются всеобщность, комплексность, посредничество, солидарность, </w:t>
      </w:r>
      <w:proofErr w:type="spellStart"/>
      <w:r w:rsidRPr="00260859">
        <w:rPr>
          <w:rStyle w:val="c2"/>
          <w:rFonts w:eastAsia="Calibri"/>
          <w:color w:val="000000" w:themeColor="text1"/>
        </w:rPr>
        <w:t>субсидарность</w:t>
      </w:r>
      <w:proofErr w:type="spellEnd"/>
      <w:r w:rsidRPr="00260859">
        <w:rPr>
          <w:rStyle w:val="c2"/>
          <w:rFonts w:eastAsia="Calibri"/>
          <w:color w:val="000000" w:themeColor="text1"/>
        </w:rPr>
        <w:t xml:space="preserve"> (вспоможение).</w:t>
      </w:r>
    </w:p>
    <w:p w:rsidR="00260859" w:rsidRDefault="00260859" w:rsidP="00260859">
      <w:pPr>
        <w:jc w:val="both"/>
        <w:rPr>
          <w:szCs w:val="24"/>
        </w:rPr>
      </w:pPr>
    </w:p>
    <w:p w:rsidR="00E1194A" w:rsidRDefault="00E1194A" w:rsidP="00260859">
      <w:pPr>
        <w:jc w:val="both"/>
        <w:rPr>
          <w:szCs w:val="24"/>
        </w:rPr>
      </w:pPr>
    </w:p>
    <w:p w:rsidR="00E76454" w:rsidRPr="0003410C" w:rsidRDefault="00E76454" w:rsidP="00E76454">
      <w:pPr>
        <w:pStyle w:val="a3"/>
        <w:tabs>
          <w:tab w:val="left" w:pos="284"/>
        </w:tabs>
        <w:ind w:left="0"/>
        <w:jc w:val="center"/>
        <w:rPr>
          <w:b/>
          <w:color w:val="7030A0"/>
        </w:rPr>
      </w:pPr>
      <w:r w:rsidRPr="0003410C">
        <w:rPr>
          <w:b/>
          <w:color w:val="7030A0"/>
        </w:rPr>
        <w:t>29. Виды и организационно-правовые формы социальной защиты населения.</w:t>
      </w:r>
    </w:p>
    <w:p w:rsidR="00E1194A" w:rsidRDefault="00E1194A" w:rsidP="00260859">
      <w:pPr>
        <w:jc w:val="both"/>
        <w:rPr>
          <w:szCs w:val="24"/>
        </w:rPr>
      </w:pPr>
    </w:p>
    <w:p w:rsidR="00E76454" w:rsidRPr="00581F06" w:rsidRDefault="00E76454" w:rsidP="00E76454">
      <w:pPr>
        <w:ind w:firstLine="709"/>
        <w:jc w:val="both"/>
        <w:rPr>
          <w:rFonts w:cs="Times New Roman"/>
          <w:szCs w:val="24"/>
        </w:rPr>
      </w:pPr>
      <w:r w:rsidRPr="0056586D">
        <w:rPr>
          <w:rFonts w:cs="Times New Roman"/>
          <w:szCs w:val="24"/>
        </w:rPr>
        <w:t>Социальная защита – комплексная система социально-экон</w:t>
      </w:r>
      <w:r>
        <w:rPr>
          <w:rFonts w:cs="Times New Roman"/>
          <w:szCs w:val="24"/>
        </w:rPr>
        <w:t>о</w:t>
      </w:r>
      <w:r w:rsidRPr="0056586D">
        <w:rPr>
          <w:rFonts w:cs="Times New Roman"/>
          <w:szCs w:val="24"/>
        </w:rPr>
        <w:t>мических отношений, предназначенная для оказания разносторонней помощи нетрудоспособным или ограниченно трудоспособным лицам, а также семьям, доходы трудоспособных членов которых не обеспечивают общественно необходимого уровня жизни семьи</w:t>
      </w:r>
      <w:r w:rsidRPr="00F73A9F">
        <w:rPr>
          <w:rStyle w:val="a6"/>
          <w:rFonts w:cs="Times New Roman"/>
          <w:szCs w:val="24"/>
        </w:rPr>
        <w:footnoteReference w:id="1"/>
      </w:r>
      <w:r>
        <w:rPr>
          <w:rFonts w:cs="Times New Roman"/>
          <w:szCs w:val="24"/>
        </w:rPr>
        <w:t>.</w:t>
      </w:r>
    </w:p>
    <w:p w:rsidR="00E76454" w:rsidRDefault="00E76454" w:rsidP="00E76454">
      <w:pPr>
        <w:ind w:firstLine="709"/>
        <w:jc w:val="both"/>
        <w:rPr>
          <w:rFonts w:cs="Times New Roman"/>
          <w:szCs w:val="24"/>
        </w:rPr>
      </w:pPr>
      <w:r w:rsidRPr="00924B60">
        <w:rPr>
          <w:rFonts w:cs="Times New Roman"/>
          <w:szCs w:val="24"/>
        </w:rPr>
        <w:t xml:space="preserve">В современных условиях социальная защита становится важнейшей функцией общества, всех его государственных органов и социальных институтов. Появляются и формы социальной защиты частного характера </w:t>
      </w:r>
      <w:r>
        <w:rPr>
          <w:rFonts w:cs="Times New Roman"/>
          <w:szCs w:val="24"/>
        </w:rPr>
        <w:t>–</w:t>
      </w:r>
      <w:r w:rsidRPr="00924B60">
        <w:rPr>
          <w:rFonts w:cs="Times New Roman"/>
          <w:szCs w:val="24"/>
        </w:rPr>
        <w:t xml:space="preserve"> пенсионного обеспечения, медицинского страхования, социального обслуживания. Это свидетельствует о том, что в нашей стране появляется многоукладная организационная структура системы социальной защиты населения, в которой используются практически все организационно-правовые формы, существующие в странах с рыночной экономикой, хотя они функционируют не полностью в силу нерешенности ряда теоретических и организационных проблем</w:t>
      </w:r>
      <w:r w:rsidRPr="00F73A9F">
        <w:rPr>
          <w:rStyle w:val="a6"/>
          <w:rFonts w:cs="Times New Roman"/>
          <w:szCs w:val="24"/>
        </w:rPr>
        <w:footnoteReference w:id="2"/>
      </w:r>
      <w:r>
        <w:rPr>
          <w:rFonts w:cs="Times New Roman"/>
          <w:szCs w:val="24"/>
        </w:rPr>
        <w:t>.</w:t>
      </w:r>
    </w:p>
    <w:p w:rsidR="00E76454" w:rsidRDefault="00E76454" w:rsidP="00E76454">
      <w:pPr>
        <w:ind w:firstLine="709"/>
        <w:jc w:val="both"/>
        <w:rPr>
          <w:rFonts w:cs="Times New Roman"/>
          <w:szCs w:val="24"/>
        </w:rPr>
      </w:pPr>
      <w:r w:rsidRPr="00C07159">
        <w:rPr>
          <w:rFonts w:cs="Times New Roman"/>
          <w:szCs w:val="24"/>
        </w:rPr>
        <w:t>Ведущими организационно-правовыми формами социальной защиты населения в настоящее время являются пенсионное обеспечение, обеспечение социальными пособиями, льготами особо нуждающихся категорий населения, государственное социальное страхование, социальное обслуживание</w:t>
      </w:r>
      <w:r>
        <w:rPr>
          <w:rStyle w:val="a6"/>
          <w:rFonts w:cs="Times New Roman"/>
          <w:szCs w:val="24"/>
        </w:rPr>
        <w:footnoteReference w:id="3"/>
      </w:r>
      <w:r w:rsidRPr="00C07159">
        <w:rPr>
          <w:rFonts w:cs="Times New Roman"/>
          <w:szCs w:val="24"/>
        </w:rPr>
        <w:t>.</w:t>
      </w:r>
    </w:p>
    <w:p w:rsidR="00E76454" w:rsidRDefault="00E76454" w:rsidP="00E76454">
      <w:pPr>
        <w:ind w:firstLine="709"/>
        <w:jc w:val="both"/>
        <w:rPr>
          <w:rFonts w:cs="Times New Roman"/>
          <w:szCs w:val="24"/>
        </w:rPr>
      </w:pPr>
      <w:r w:rsidRPr="008C54B6">
        <w:rPr>
          <w:rFonts w:cs="Times New Roman"/>
          <w:i/>
          <w:szCs w:val="24"/>
        </w:rPr>
        <w:t>Пенсионное обеспечение</w:t>
      </w:r>
      <w:r>
        <w:rPr>
          <w:rFonts w:cs="Times New Roman"/>
          <w:szCs w:val="24"/>
        </w:rPr>
        <w:t>–</w:t>
      </w:r>
      <w:r w:rsidRPr="000028B6">
        <w:rPr>
          <w:rFonts w:cs="Times New Roman"/>
          <w:szCs w:val="24"/>
        </w:rPr>
        <w:t xml:space="preserve"> </w:t>
      </w:r>
      <w:proofErr w:type="gramStart"/>
      <w:r w:rsidRPr="000028B6">
        <w:rPr>
          <w:rFonts w:cs="Times New Roman"/>
          <w:szCs w:val="24"/>
        </w:rPr>
        <w:t>эт</w:t>
      </w:r>
      <w:proofErr w:type="gramEnd"/>
      <w:r w:rsidRPr="000028B6">
        <w:rPr>
          <w:rFonts w:cs="Times New Roman"/>
          <w:szCs w:val="24"/>
        </w:rPr>
        <w:t>о государственная регулярная денежная выплата (в расчете на месяц), которая выплачивается в установленном порядке определенным категориям лиц из социальных фондов и других источников, предназначенных для этих целей</w:t>
      </w:r>
      <w:r>
        <w:rPr>
          <w:rFonts w:cs="Times New Roman"/>
          <w:szCs w:val="24"/>
        </w:rPr>
        <w:t>.</w:t>
      </w:r>
    </w:p>
    <w:p w:rsidR="00E76454" w:rsidRDefault="00E76454" w:rsidP="00E76454">
      <w:pPr>
        <w:ind w:firstLine="709"/>
        <w:jc w:val="both"/>
        <w:rPr>
          <w:rFonts w:cs="Times New Roman"/>
          <w:szCs w:val="24"/>
        </w:rPr>
      </w:pPr>
      <w:r w:rsidRPr="008C54B6">
        <w:rPr>
          <w:rFonts w:cs="Times New Roman"/>
          <w:szCs w:val="24"/>
        </w:rPr>
        <w:t xml:space="preserve">Другой организационно-правовой формой социальной защиты населения является </w:t>
      </w:r>
      <w:r w:rsidRPr="00FF7750">
        <w:rPr>
          <w:rFonts w:cs="Times New Roman"/>
          <w:i/>
          <w:szCs w:val="24"/>
        </w:rPr>
        <w:t>обеспечение социальными пособиями, льготами особо нуждающихся категорий населения.</w:t>
      </w:r>
      <w:r w:rsidR="00D75174">
        <w:rPr>
          <w:rFonts w:cs="Times New Roman"/>
          <w:i/>
          <w:szCs w:val="24"/>
        </w:rPr>
        <w:t xml:space="preserve"> </w:t>
      </w:r>
      <w:proofErr w:type="gramStart"/>
      <w:r>
        <w:rPr>
          <w:rFonts w:cs="Times New Roman"/>
          <w:szCs w:val="24"/>
        </w:rPr>
        <w:t>Социальное пособие – д</w:t>
      </w:r>
      <w:r w:rsidRPr="00133481">
        <w:rPr>
          <w:rFonts w:cs="Times New Roman"/>
          <w:szCs w:val="24"/>
        </w:rPr>
        <w:t>енежная выплата, назначаемая гражданам с целью предоставления им содержания в период отсутствия у них заработка или для оказания дополнительной материальной помощи в случаях, признаваемых государством социально значимыми независимо от наличия у граждан каких-либо иных источников дохода</w:t>
      </w:r>
      <w:r>
        <w:rPr>
          <w:rStyle w:val="a6"/>
          <w:rFonts w:cs="Times New Roman"/>
          <w:szCs w:val="24"/>
        </w:rPr>
        <w:footnoteReference w:id="4"/>
      </w:r>
      <w:r>
        <w:rPr>
          <w:rFonts w:cs="Times New Roman"/>
          <w:szCs w:val="24"/>
        </w:rPr>
        <w:t xml:space="preserve">. </w:t>
      </w:r>
      <w:r w:rsidRPr="008C54B6">
        <w:rPr>
          <w:rFonts w:cs="Times New Roman"/>
          <w:szCs w:val="24"/>
        </w:rPr>
        <w:t xml:space="preserve">С помощью социальных пособий и льгот обеспечивается реализация социальных гарантий граждан, полнее учитываются индивидуальные ситуации и наличие таких обстоятельств, </w:t>
      </w:r>
      <w:r w:rsidRPr="008C54B6">
        <w:rPr>
          <w:rFonts w:cs="Times New Roman"/>
          <w:szCs w:val="24"/>
        </w:rPr>
        <w:lastRenderedPageBreak/>
        <w:t>как бедность, сиротство</w:t>
      </w:r>
      <w:proofErr w:type="gramEnd"/>
      <w:r w:rsidRPr="008C54B6">
        <w:rPr>
          <w:rFonts w:cs="Times New Roman"/>
          <w:szCs w:val="24"/>
        </w:rPr>
        <w:t>, незащищенное материнство, безработица, продолжительная болезнь и др.</w:t>
      </w:r>
    </w:p>
    <w:p w:rsidR="00E76454" w:rsidRDefault="00E76454" w:rsidP="00E76454">
      <w:pPr>
        <w:ind w:firstLine="709"/>
        <w:jc w:val="both"/>
        <w:rPr>
          <w:rFonts w:cs="Times New Roman"/>
          <w:szCs w:val="24"/>
        </w:rPr>
      </w:pPr>
      <w:r w:rsidRPr="00FF7750">
        <w:rPr>
          <w:rFonts w:cs="Times New Roman"/>
          <w:i/>
          <w:szCs w:val="24"/>
        </w:rPr>
        <w:t>Обязательное государственное социальное страхование</w:t>
      </w:r>
      <w:r w:rsidR="00840EC3">
        <w:rPr>
          <w:rFonts w:cs="Times New Roman"/>
          <w:i/>
          <w:szCs w:val="24"/>
        </w:rPr>
        <w:t xml:space="preserve"> </w:t>
      </w:r>
      <w:r>
        <w:rPr>
          <w:rFonts w:cs="Times New Roman"/>
          <w:szCs w:val="24"/>
        </w:rPr>
        <w:t>–</w:t>
      </w:r>
      <w:r w:rsidRPr="00FF7750">
        <w:rPr>
          <w:rFonts w:cs="Times New Roman"/>
          <w:szCs w:val="24"/>
        </w:rPr>
        <w:t xml:space="preserve"> это средство возмещения социального риска и средство социального перераспределения с учетом принципа социальной справедливости. Государственное социальное страхование осуществляется за счет специальных фондов, образуемых из обязательных взносов работодателей и (в некоторых случаях) работников, а также дотаций из федерального бюджета на материальное обеспечение работников и членов их семей.</w:t>
      </w:r>
    </w:p>
    <w:p w:rsidR="00E76454" w:rsidRDefault="00E76454" w:rsidP="00E76454">
      <w:pPr>
        <w:ind w:firstLine="709"/>
        <w:jc w:val="both"/>
        <w:rPr>
          <w:rFonts w:cs="Times New Roman"/>
          <w:szCs w:val="24"/>
        </w:rPr>
      </w:pPr>
      <w:r w:rsidRPr="00FF7750">
        <w:rPr>
          <w:rFonts w:cs="Times New Roman"/>
          <w:i/>
          <w:szCs w:val="24"/>
        </w:rPr>
        <w:t>Социальное обслуживание</w:t>
      </w:r>
      <w:r>
        <w:rPr>
          <w:rFonts w:cs="Times New Roman"/>
          <w:i/>
          <w:szCs w:val="24"/>
        </w:rPr>
        <w:t xml:space="preserve"> – </w:t>
      </w:r>
      <w:r>
        <w:rPr>
          <w:rFonts w:cs="Times New Roman"/>
          <w:szCs w:val="24"/>
        </w:rPr>
        <w:t>о</w:t>
      </w:r>
      <w:r w:rsidRPr="00C30DAA">
        <w:rPr>
          <w:rFonts w:cs="Times New Roman"/>
          <w:szCs w:val="24"/>
        </w:rPr>
        <w:t>казание социальной поддержки, оказание социально-бытовых, социально-правовых услуг и материальной помощи, проведение социальной адаптации и реабилитации граждан, находящихся в трудной жизненной ситуации</w:t>
      </w:r>
      <w:r>
        <w:rPr>
          <w:rStyle w:val="a6"/>
          <w:rFonts w:cs="Times New Roman"/>
          <w:szCs w:val="24"/>
        </w:rPr>
        <w:footnoteReference w:id="5"/>
      </w:r>
      <w:r>
        <w:rPr>
          <w:rFonts w:cs="Times New Roman"/>
          <w:szCs w:val="24"/>
        </w:rPr>
        <w:t>.</w:t>
      </w:r>
    </w:p>
    <w:p w:rsidR="00E76454" w:rsidRPr="00FD796B" w:rsidRDefault="00E76454" w:rsidP="00E76454">
      <w:pPr>
        <w:ind w:firstLine="709"/>
        <w:jc w:val="both"/>
        <w:rPr>
          <w:rFonts w:cs="Times New Roman"/>
          <w:szCs w:val="24"/>
        </w:rPr>
      </w:pPr>
      <w:r w:rsidRPr="00FD796B">
        <w:rPr>
          <w:rFonts w:cs="Times New Roman"/>
          <w:szCs w:val="24"/>
        </w:rPr>
        <w:t xml:space="preserve">Выделяют </w:t>
      </w:r>
      <w:r w:rsidRPr="008A087D">
        <w:rPr>
          <w:rFonts w:cs="Times New Roman"/>
          <w:i/>
          <w:szCs w:val="24"/>
        </w:rPr>
        <w:t>два основных вида</w:t>
      </w:r>
      <w:r w:rsidRPr="00FD796B">
        <w:rPr>
          <w:rFonts w:cs="Times New Roman"/>
          <w:szCs w:val="24"/>
        </w:rPr>
        <w:t xml:space="preserve"> социальной защиты:</w:t>
      </w:r>
    </w:p>
    <w:p w:rsidR="00E76454" w:rsidRPr="00FD796B" w:rsidRDefault="00E76454" w:rsidP="00E76454">
      <w:pPr>
        <w:ind w:firstLine="709"/>
        <w:jc w:val="both"/>
        <w:rPr>
          <w:rFonts w:cs="Times New Roman"/>
          <w:szCs w:val="24"/>
        </w:rPr>
      </w:pPr>
      <w:r w:rsidRPr="00FD796B">
        <w:rPr>
          <w:rFonts w:cs="Times New Roman"/>
          <w:szCs w:val="24"/>
        </w:rPr>
        <w:t xml:space="preserve">1. Первый вид – </w:t>
      </w:r>
      <w:r w:rsidRPr="00D43037">
        <w:rPr>
          <w:rFonts w:cs="Times New Roman"/>
          <w:i/>
          <w:szCs w:val="24"/>
        </w:rPr>
        <w:t>социальное обеспечение (прямая форма).</w:t>
      </w:r>
      <w:r w:rsidRPr="00FD796B">
        <w:rPr>
          <w:rFonts w:cs="Times New Roman"/>
          <w:szCs w:val="24"/>
        </w:rPr>
        <w:t xml:space="preserve"> </w:t>
      </w:r>
      <w:proofErr w:type="gramStart"/>
      <w:r w:rsidRPr="00FD796B">
        <w:rPr>
          <w:rFonts w:cs="Times New Roman"/>
          <w:szCs w:val="24"/>
        </w:rPr>
        <w:t>Социальное обеспечение можно определить как форму распределения материальных благ с целью удовлетворения жизненно необходимых личных потребностей (физических, социальных, интеллектуальных) стариков, больных, инвалидов, детей, иждивенцев, потерявших кормильца, безработных, всех членов общества в целях охраны здоровья и нормального воспроизводства рабочей силы за счет специальных фондов, создаваемых в обществе на страховой основе, или за счет ассигнований государства в случаях и на условиях, установленных</w:t>
      </w:r>
      <w:proofErr w:type="gramEnd"/>
      <w:r w:rsidRPr="00FD796B">
        <w:rPr>
          <w:rFonts w:cs="Times New Roman"/>
          <w:szCs w:val="24"/>
        </w:rPr>
        <w:t xml:space="preserve"> в законе.</w:t>
      </w:r>
    </w:p>
    <w:p w:rsidR="00E76454" w:rsidRPr="00FD796B" w:rsidRDefault="00E76454" w:rsidP="00E76454">
      <w:pPr>
        <w:ind w:firstLine="709"/>
        <w:jc w:val="both"/>
        <w:rPr>
          <w:rFonts w:cs="Times New Roman"/>
          <w:szCs w:val="24"/>
        </w:rPr>
      </w:pPr>
      <w:r w:rsidRPr="00FD796B">
        <w:rPr>
          <w:rFonts w:cs="Times New Roman"/>
          <w:szCs w:val="24"/>
        </w:rPr>
        <w:t>По источникам финансирования выделяется:</w:t>
      </w:r>
    </w:p>
    <w:p w:rsidR="00E76454" w:rsidRPr="00FD796B" w:rsidRDefault="00E76454" w:rsidP="00E76454">
      <w:pPr>
        <w:ind w:firstLine="709"/>
        <w:jc w:val="both"/>
        <w:rPr>
          <w:rFonts w:cs="Times New Roman"/>
          <w:szCs w:val="24"/>
        </w:rPr>
      </w:pPr>
      <w:r>
        <w:rPr>
          <w:rFonts w:cs="Times New Roman"/>
          <w:szCs w:val="24"/>
        </w:rPr>
        <w:t xml:space="preserve">1) </w:t>
      </w:r>
      <w:r w:rsidRPr="00FD796B">
        <w:rPr>
          <w:rFonts w:cs="Times New Roman"/>
          <w:szCs w:val="24"/>
        </w:rPr>
        <w:t>социальное страхование;</w:t>
      </w:r>
    </w:p>
    <w:p w:rsidR="00E76454" w:rsidRPr="00FD796B" w:rsidRDefault="00E76454" w:rsidP="00E76454">
      <w:pPr>
        <w:ind w:firstLine="709"/>
        <w:jc w:val="both"/>
        <w:rPr>
          <w:rFonts w:cs="Times New Roman"/>
          <w:szCs w:val="24"/>
        </w:rPr>
      </w:pPr>
      <w:r>
        <w:rPr>
          <w:rFonts w:cs="Times New Roman"/>
          <w:szCs w:val="24"/>
        </w:rPr>
        <w:t xml:space="preserve">2) </w:t>
      </w:r>
      <w:proofErr w:type="gramStart"/>
      <w:r w:rsidRPr="00FD796B">
        <w:rPr>
          <w:rFonts w:cs="Times New Roman"/>
          <w:szCs w:val="24"/>
        </w:rPr>
        <w:t>социальная</w:t>
      </w:r>
      <w:proofErr w:type="gramEnd"/>
      <w:r w:rsidRPr="00FD796B">
        <w:rPr>
          <w:rFonts w:cs="Times New Roman"/>
          <w:szCs w:val="24"/>
        </w:rPr>
        <w:t xml:space="preserve"> обслуживание.</w:t>
      </w:r>
    </w:p>
    <w:p w:rsidR="00E76454" w:rsidRPr="00FD796B" w:rsidRDefault="00E76454" w:rsidP="00E76454">
      <w:pPr>
        <w:ind w:firstLine="709"/>
        <w:jc w:val="both"/>
        <w:rPr>
          <w:rFonts w:cs="Times New Roman"/>
          <w:szCs w:val="24"/>
        </w:rPr>
      </w:pPr>
      <w:proofErr w:type="gramStart"/>
      <w:r>
        <w:rPr>
          <w:rFonts w:cs="Times New Roman"/>
          <w:szCs w:val="24"/>
        </w:rPr>
        <w:t>Развивается</w:t>
      </w:r>
      <w:r w:rsidRPr="00FD796B">
        <w:rPr>
          <w:rFonts w:cs="Times New Roman"/>
          <w:szCs w:val="24"/>
        </w:rPr>
        <w:t xml:space="preserve"> два вида </w:t>
      </w:r>
      <w:r w:rsidRPr="002E7DF5">
        <w:rPr>
          <w:rFonts w:cs="Times New Roman"/>
          <w:i/>
          <w:szCs w:val="24"/>
        </w:rPr>
        <w:t>социального страхования</w:t>
      </w:r>
      <w:r>
        <w:rPr>
          <w:rFonts w:cs="Times New Roman"/>
          <w:i/>
          <w:szCs w:val="24"/>
        </w:rPr>
        <w:t xml:space="preserve"> </w:t>
      </w:r>
      <w:r>
        <w:rPr>
          <w:rFonts w:cs="Times New Roman"/>
          <w:szCs w:val="24"/>
        </w:rPr>
        <w:t>–</w:t>
      </w:r>
      <w:r w:rsidRPr="00FD796B">
        <w:rPr>
          <w:rFonts w:cs="Times New Roman"/>
          <w:szCs w:val="24"/>
        </w:rPr>
        <w:t xml:space="preserve"> государственное и негосударственное (обязательное и добровольное), </w:t>
      </w:r>
      <w:r>
        <w:rPr>
          <w:rFonts w:cs="Times New Roman"/>
          <w:szCs w:val="24"/>
        </w:rPr>
        <w:t>–</w:t>
      </w:r>
      <w:r w:rsidRPr="00FD796B">
        <w:rPr>
          <w:rFonts w:cs="Times New Roman"/>
          <w:szCs w:val="24"/>
        </w:rPr>
        <w:t xml:space="preserve"> направленных на обеспечение социальных гарантий по защите граждан от социальных и профессиональных рисков.</w:t>
      </w:r>
      <w:proofErr w:type="gramEnd"/>
    </w:p>
    <w:p w:rsidR="00E76454" w:rsidRPr="00FD796B" w:rsidRDefault="00E76454" w:rsidP="00E76454">
      <w:pPr>
        <w:ind w:firstLine="709"/>
        <w:jc w:val="both"/>
        <w:rPr>
          <w:rFonts w:cs="Times New Roman"/>
          <w:szCs w:val="24"/>
        </w:rPr>
      </w:pPr>
      <w:r w:rsidRPr="00FD796B">
        <w:rPr>
          <w:rFonts w:cs="Times New Roman"/>
          <w:szCs w:val="24"/>
        </w:rPr>
        <w:t>К государственному социальному страхованию относятся:</w:t>
      </w:r>
    </w:p>
    <w:p w:rsidR="00E76454" w:rsidRPr="00FD796B" w:rsidRDefault="00E76454" w:rsidP="00E76454">
      <w:pPr>
        <w:ind w:firstLine="709"/>
        <w:jc w:val="both"/>
        <w:rPr>
          <w:rFonts w:cs="Times New Roman"/>
          <w:szCs w:val="24"/>
        </w:rPr>
      </w:pPr>
      <w:r>
        <w:rPr>
          <w:rFonts w:cs="Times New Roman"/>
          <w:szCs w:val="24"/>
        </w:rPr>
        <w:t xml:space="preserve">– </w:t>
      </w:r>
      <w:r w:rsidRPr="00FD796B">
        <w:rPr>
          <w:rFonts w:cs="Times New Roman"/>
          <w:szCs w:val="24"/>
        </w:rPr>
        <w:t>пенсионное обеспечение и пенсионное страхование</w:t>
      </w:r>
      <w:r>
        <w:rPr>
          <w:rFonts w:cs="Times New Roman"/>
          <w:szCs w:val="24"/>
        </w:rPr>
        <w:t>;</w:t>
      </w:r>
    </w:p>
    <w:p w:rsidR="00E76454" w:rsidRPr="00FD796B" w:rsidRDefault="00E76454" w:rsidP="00E76454">
      <w:pPr>
        <w:ind w:firstLine="709"/>
        <w:jc w:val="both"/>
        <w:rPr>
          <w:rFonts w:cs="Times New Roman"/>
          <w:szCs w:val="24"/>
        </w:rPr>
      </w:pPr>
      <w:r>
        <w:rPr>
          <w:rFonts w:cs="Times New Roman"/>
          <w:szCs w:val="24"/>
        </w:rPr>
        <w:t xml:space="preserve">– </w:t>
      </w:r>
      <w:r w:rsidRPr="00FD796B">
        <w:rPr>
          <w:rFonts w:cs="Times New Roman"/>
          <w:szCs w:val="24"/>
        </w:rPr>
        <w:t>обязательное медицинское страхование</w:t>
      </w:r>
      <w:r>
        <w:rPr>
          <w:rFonts w:cs="Times New Roman"/>
          <w:szCs w:val="24"/>
        </w:rPr>
        <w:t>;</w:t>
      </w:r>
    </w:p>
    <w:p w:rsidR="00E76454" w:rsidRPr="00FD796B" w:rsidRDefault="00E76454" w:rsidP="00E76454">
      <w:pPr>
        <w:ind w:firstLine="709"/>
        <w:jc w:val="both"/>
        <w:rPr>
          <w:rFonts w:cs="Times New Roman"/>
          <w:szCs w:val="24"/>
        </w:rPr>
      </w:pPr>
      <w:r>
        <w:rPr>
          <w:rFonts w:cs="Times New Roman"/>
          <w:szCs w:val="24"/>
        </w:rPr>
        <w:t xml:space="preserve">– </w:t>
      </w:r>
      <w:r w:rsidRPr="00FD796B">
        <w:rPr>
          <w:rFonts w:cs="Times New Roman"/>
          <w:szCs w:val="24"/>
        </w:rPr>
        <w:t>выплата пособий по государственному социальному страхованию в случае безработицы.</w:t>
      </w:r>
    </w:p>
    <w:p w:rsidR="00E76454" w:rsidRPr="00FD796B" w:rsidRDefault="00E76454" w:rsidP="00E76454">
      <w:pPr>
        <w:ind w:firstLine="709"/>
        <w:jc w:val="both"/>
        <w:rPr>
          <w:rFonts w:cs="Times New Roman"/>
          <w:szCs w:val="24"/>
        </w:rPr>
      </w:pPr>
      <w:r w:rsidRPr="00FD796B">
        <w:rPr>
          <w:rFonts w:cs="Times New Roman"/>
          <w:szCs w:val="24"/>
        </w:rPr>
        <w:t>Принципы социального обеспечения:</w:t>
      </w:r>
    </w:p>
    <w:p w:rsidR="00E76454" w:rsidRPr="00FD796B" w:rsidRDefault="00E76454" w:rsidP="00E76454">
      <w:pPr>
        <w:ind w:firstLine="709"/>
        <w:jc w:val="both"/>
        <w:rPr>
          <w:rFonts w:cs="Times New Roman"/>
          <w:szCs w:val="24"/>
        </w:rPr>
      </w:pPr>
      <w:proofErr w:type="gramStart"/>
      <w:r w:rsidRPr="00FD796B">
        <w:rPr>
          <w:rFonts w:cs="Times New Roman"/>
          <w:szCs w:val="24"/>
        </w:rPr>
        <w:t>• Всеобщность</w:t>
      </w:r>
      <w:r w:rsidRPr="00402E29">
        <w:rPr>
          <w:rFonts w:cs="Times New Roman"/>
          <w:color w:val="000000" w:themeColor="text1"/>
          <w:szCs w:val="24"/>
        </w:rPr>
        <w:t>, т.е. распространение</w:t>
      </w:r>
      <w:r w:rsidRPr="00FD796B">
        <w:rPr>
          <w:rFonts w:cs="Times New Roman"/>
          <w:szCs w:val="24"/>
        </w:rPr>
        <w:t xml:space="preserve"> его на всех трудящихся, без каких-либо исключений, независимо от пола, возраста, национальности, расы, характера и места работы, формы оплаты.</w:t>
      </w:r>
      <w:proofErr w:type="gramEnd"/>
      <w:r w:rsidRPr="00FD796B">
        <w:rPr>
          <w:rFonts w:cs="Times New Roman"/>
          <w:szCs w:val="24"/>
        </w:rPr>
        <w:t xml:space="preserve"> Принцип всеобщности заключается далее в том, что он распространяется на все категории трудящихся: рабочих, служащих, колхозников, военнослужащих, учащихся и других граждан. Социальное обеспечение гарантируется также несовершеннолетним детям, престарелым или нетрудоспособным женам (мужьям), родителям.</w:t>
      </w:r>
    </w:p>
    <w:p w:rsidR="00E76454" w:rsidRPr="00FD796B" w:rsidRDefault="00E76454" w:rsidP="00E76454">
      <w:pPr>
        <w:ind w:firstLine="709"/>
        <w:jc w:val="both"/>
        <w:rPr>
          <w:rFonts w:cs="Times New Roman"/>
          <w:szCs w:val="24"/>
        </w:rPr>
      </w:pPr>
      <w:r w:rsidRPr="00FD796B">
        <w:rPr>
          <w:rFonts w:cs="Times New Roman"/>
          <w:szCs w:val="24"/>
        </w:rPr>
        <w:t>• Общедоступность (т. е. условия, определяющие право на ту или иную пенсию, доступны для всех) и демократизация во многих случаях условий назначения и получения социальных выплат.</w:t>
      </w:r>
    </w:p>
    <w:p w:rsidR="00E76454" w:rsidRPr="00FD796B" w:rsidRDefault="00E76454" w:rsidP="00E76454">
      <w:pPr>
        <w:ind w:firstLine="709"/>
        <w:jc w:val="both"/>
        <w:rPr>
          <w:rFonts w:cs="Times New Roman"/>
          <w:szCs w:val="24"/>
        </w:rPr>
      </w:pPr>
      <w:r w:rsidRPr="00FD796B">
        <w:rPr>
          <w:rFonts w:cs="Times New Roman"/>
          <w:szCs w:val="24"/>
        </w:rPr>
        <w:t>• Установление зависимости размеров и форм обеспечения от прошлого труда (длительности стажа, условий работы, заработной платы). Этот принцип находит свое отражение опосредованно, через заработную плату, поскольку пенсии и многие виды пособий исчисляются от заработной платы.</w:t>
      </w:r>
    </w:p>
    <w:p w:rsidR="00E76454" w:rsidRPr="00FD796B" w:rsidRDefault="00E76454" w:rsidP="00E76454">
      <w:pPr>
        <w:ind w:firstLine="709"/>
        <w:jc w:val="both"/>
        <w:rPr>
          <w:rFonts w:cs="Times New Roman"/>
          <w:szCs w:val="24"/>
        </w:rPr>
      </w:pPr>
      <w:r w:rsidRPr="00FD796B">
        <w:rPr>
          <w:rFonts w:cs="Times New Roman"/>
          <w:szCs w:val="24"/>
        </w:rPr>
        <w:t xml:space="preserve">• Большое разнообразие предоставляемых видов обеспечения и услуг. Это пенсии и пособия, трудоустройство, разнообразные мероприятия по укреплению здоровья, </w:t>
      </w:r>
      <w:r w:rsidRPr="00FD796B">
        <w:rPr>
          <w:rFonts w:cs="Times New Roman"/>
          <w:szCs w:val="24"/>
        </w:rPr>
        <w:lastRenderedPageBreak/>
        <w:t>предупреждению и снижению заболеваемости, определение в дома-интернаты для инвалидов и престарелых, обеспечение велоколясками и автомобилями, протезирование.</w:t>
      </w:r>
    </w:p>
    <w:p w:rsidR="00E76454" w:rsidRPr="00FD796B" w:rsidRDefault="00E76454" w:rsidP="00E76454">
      <w:pPr>
        <w:ind w:firstLine="709"/>
        <w:jc w:val="both"/>
        <w:rPr>
          <w:rFonts w:cs="Times New Roman"/>
          <w:szCs w:val="24"/>
        </w:rPr>
      </w:pPr>
      <w:r w:rsidRPr="00FD796B">
        <w:rPr>
          <w:rFonts w:cs="Times New Roman"/>
          <w:szCs w:val="24"/>
        </w:rPr>
        <w:t xml:space="preserve">• </w:t>
      </w:r>
      <w:proofErr w:type="spellStart"/>
      <w:r w:rsidRPr="00FD796B">
        <w:rPr>
          <w:rFonts w:cs="Times New Roman"/>
          <w:szCs w:val="24"/>
        </w:rPr>
        <w:t>Адресность</w:t>
      </w:r>
      <w:proofErr w:type="spellEnd"/>
      <w:r w:rsidRPr="00FD796B">
        <w:rPr>
          <w:rFonts w:cs="Times New Roman"/>
          <w:szCs w:val="24"/>
        </w:rPr>
        <w:t xml:space="preserve"> социальных выплат, льгот и услуг.</w:t>
      </w:r>
    </w:p>
    <w:p w:rsidR="00E76454" w:rsidRPr="00FD796B" w:rsidRDefault="00E76454" w:rsidP="00E76454">
      <w:pPr>
        <w:ind w:firstLine="709"/>
        <w:jc w:val="both"/>
        <w:rPr>
          <w:rFonts w:cs="Times New Roman"/>
          <w:szCs w:val="24"/>
        </w:rPr>
      </w:pPr>
      <w:r w:rsidRPr="00FD796B">
        <w:rPr>
          <w:rFonts w:cs="Times New Roman"/>
          <w:szCs w:val="24"/>
        </w:rPr>
        <w:t xml:space="preserve">Второй вид – </w:t>
      </w:r>
      <w:r w:rsidRPr="002E7DF5">
        <w:rPr>
          <w:rFonts w:cs="Times New Roman"/>
          <w:i/>
          <w:szCs w:val="24"/>
        </w:rPr>
        <w:t>социальная поддержка (косвенная форма).</w:t>
      </w:r>
    </w:p>
    <w:p w:rsidR="00E76454" w:rsidRPr="00FD796B" w:rsidRDefault="00E76454" w:rsidP="00E76454">
      <w:pPr>
        <w:ind w:firstLine="709"/>
        <w:jc w:val="both"/>
        <w:rPr>
          <w:rFonts w:cs="Times New Roman"/>
          <w:szCs w:val="24"/>
        </w:rPr>
      </w:pPr>
      <w:r w:rsidRPr="00FD796B">
        <w:rPr>
          <w:rFonts w:cs="Times New Roman"/>
          <w:szCs w:val="24"/>
        </w:rPr>
        <w:t>Относят:</w:t>
      </w:r>
    </w:p>
    <w:p w:rsidR="00E76454" w:rsidRPr="00453CAC" w:rsidRDefault="00E76454" w:rsidP="00E76454">
      <w:pPr>
        <w:pStyle w:val="a3"/>
        <w:numPr>
          <w:ilvl w:val="0"/>
          <w:numId w:val="1"/>
        </w:numPr>
        <w:tabs>
          <w:tab w:val="left" w:pos="1276"/>
        </w:tabs>
        <w:jc w:val="both"/>
      </w:pPr>
      <w:r w:rsidRPr="00453CAC">
        <w:t>система социальных гарантий;</w:t>
      </w:r>
    </w:p>
    <w:p w:rsidR="00E76454" w:rsidRPr="00453CAC" w:rsidRDefault="00E76454" w:rsidP="00E76454">
      <w:pPr>
        <w:pStyle w:val="a3"/>
        <w:numPr>
          <w:ilvl w:val="0"/>
          <w:numId w:val="1"/>
        </w:numPr>
        <w:tabs>
          <w:tab w:val="left" w:pos="1276"/>
        </w:tabs>
        <w:jc w:val="both"/>
      </w:pPr>
      <w:r w:rsidRPr="00453CAC">
        <w:t>социальные льготы.</w:t>
      </w:r>
    </w:p>
    <w:p w:rsidR="00E76454" w:rsidRPr="00FF7750" w:rsidRDefault="00E76454" w:rsidP="00E76454">
      <w:pPr>
        <w:ind w:firstLine="709"/>
        <w:jc w:val="both"/>
        <w:rPr>
          <w:rFonts w:cs="Times New Roman"/>
          <w:szCs w:val="24"/>
        </w:rPr>
      </w:pPr>
      <w:proofErr w:type="gramStart"/>
      <w:r w:rsidRPr="00FD796B">
        <w:rPr>
          <w:rFonts w:cs="Times New Roman"/>
          <w:szCs w:val="24"/>
        </w:rPr>
        <w:t>Социальная поддержка может проявляться в самых разнообразных формах: в виде денежной помощи, предоставления материальных благ, бесплатного питания, приюта, крова, оказания медицинской, юридической, психологической помощи, покровительства, опекунства, усыновления.</w:t>
      </w:r>
      <w:proofErr w:type="gramEnd"/>
      <w:r w:rsidRPr="00FD796B">
        <w:rPr>
          <w:rFonts w:cs="Times New Roman"/>
          <w:szCs w:val="24"/>
        </w:rPr>
        <w:t xml:space="preserve"> Вопрос о том, кому, в каких видах и формах, в каком объеме оказывать социальную поддержку, относится к числу труднейших в социальной экономике.</w:t>
      </w:r>
    </w:p>
    <w:p w:rsidR="00E1194A" w:rsidRDefault="00E1194A" w:rsidP="00260859">
      <w:pPr>
        <w:jc w:val="both"/>
        <w:rPr>
          <w:szCs w:val="24"/>
        </w:rPr>
      </w:pPr>
    </w:p>
    <w:p w:rsidR="00E76454" w:rsidRDefault="00E76454" w:rsidP="00260859">
      <w:pPr>
        <w:jc w:val="both"/>
        <w:rPr>
          <w:szCs w:val="24"/>
        </w:rPr>
      </w:pPr>
    </w:p>
    <w:p w:rsidR="00840EC3" w:rsidRPr="0003410C" w:rsidRDefault="00840EC3" w:rsidP="00840EC3">
      <w:pPr>
        <w:pStyle w:val="a3"/>
        <w:tabs>
          <w:tab w:val="left" w:pos="284"/>
        </w:tabs>
        <w:ind w:left="0"/>
        <w:jc w:val="center"/>
        <w:rPr>
          <w:b/>
          <w:color w:val="7030A0"/>
        </w:rPr>
      </w:pPr>
      <w:r w:rsidRPr="0003410C">
        <w:rPr>
          <w:b/>
          <w:color w:val="7030A0"/>
        </w:rPr>
        <w:t>30. Принципы социальной защиты населения.</w:t>
      </w:r>
    </w:p>
    <w:p w:rsidR="00E76454" w:rsidRDefault="00E76454" w:rsidP="00260859">
      <w:pPr>
        <w:jc w:val="both"/>
        <w:rPr>
          <w:szCs w:val="24"/>
        </w:rPr>
      </w:pPr>
    </w:p>
    <w:p w:rsidR="00840EC3" w:rsidRPr="00CB1F04" w:rsidRDefault="00840EC3" w:rsidP="00840EC3">
      <w:pPr>
        <w:ind w:firstLine="709"/>
        <w:jc w:val="both"/>
        <w:rPr>
          <w:rFonts w:cs="Times New Roman"/>
          <w:szCs w:val="24"/>
        </w:rPr>
      </w:pPr>
      <w:r w:rsidRPr="00CB1F04">
        <w:rPr>
          <w:rFonts w:cs="Times New Roman"/>
          <w:szCs w:val="24"/>
        </w:rPr>
        <w:t xml:space="preserve">Важнейшими принципами социальной защиты являются </w:t>
      </w:r>
      <w:r w:rsidRPr="00CB1F04">
        <w:rPr>
          <w:rFonts w:cs="Times New Roman"/>
          <w:i/>
          <w:szCs w:val="24"/>
        </w:rPr>
        <w:t>гуманизм и социальная справедливость</w:t>
      </w:r>
      <w:r w:rsidRPr="00CB1F04">
        <w:rPr>
          <w:rFonts w:cs="Times New Roman"/>
          <w:szCs w:val="24"/>
        </w:rPr>
        <w:t xml:space="preserve">. Быть гуманным и справедливым при осуществлении социальной защиты </w:t>
      </w:r>
      <w:r>
        <w:rPr>
          <w:rFonts w:cs="Times New Roman"/>
          <w:szCs w:val="24"/>
        </w:rPr>
        <w:t>–</w:t>
      </w:r>
      <w:r w:rsidRPr="00CB1F04">
        <w:rPr>
          <w:rFonts w:cs="Times New Roman"/>
          <w:szCs w:val="24"/>
        </w:rPr>
        <w:t xml:space="preserve"> значит признавать </w:t>
      </w:r>
      <w:proofErr w:type="spellStart"/>
      <w:r w:rsidRPr="00CB1F04">
        <w:rPr>
          <w:rFonts w:cs="Times New Roman"/>
          <w:szCs w:val="24"/>
        </w:rPr>
        <w:t>самоценность</w:t>
      </w:r>
      <w:proofErr w:type="spellEnd"/>
      <w:r w:rsidRPr="00CB1F04">
        <w:rPr>
          <w:rFonts w:cs="Times New Roman"/>
          <w:szCs w:val="24"/>
        </w:rPr>
        <w:t xml:space="preserve"> человеческой личности, ее право на свободу, развитие своих способностей, достойную, полноценную и счастливую жизнь независимо от национальных, расовых, религиозных и других индивидуальных или социальных особенностей. Это создание бескорыстных отношений между людьми, основанных на взаимопомощи, взаимопонимании и доброте</w:t>
      </w:r>
      <w:r>
        <w:rPr>
          <w:rStyle w:val="a6"/>
          <w:rFonts w:cs="Times New Roman"/>
          <w:szCs w:val="24"/>
        </w:rPr>
        <w:footnoteReference w:id="6"/>
      </w:r>
      <w:r w:rsidRPr="00CB1F04">
        <w:rPr>
          <w:rFonts w:cs="Times New Roman"/>
          <w:szCs w:val="24"/>
        </w:rPr>
        <w:t>.</w:t>
      </w:r>
    </w:p>
    <w:p w:rsidR="00840EC3" w:rsidRPr="00CB1F04" w:rsidRDefault="00840EC3" w:rsidP="00840EC3">
      <w:pPr>
        <w:ind w:firstLine="709"/>
        <w:jc w:val="both"/>
        <w:rPr>
          <w:rFonts w:cs="Times New Roman"/>
          <w:szCs w:val="24"/>
        </w:rPr>
      </w:pPr>
      <w:r w:rsidRPr="00F24DAB">
        <w:rPr>
          <w:rFonts w:cs="Times New Roman"/>
          <w:i/>
          <w:szCs w:val="24"/>
        </w:rPr>
        <w:t>Принцип системности и комплексности</w:t>
      </w:r>
      <w:r>
        <w:rPr>
          <w:rFonts w:cs="Times New Roman"/>
          <w:i/>
          <w:szCs w:val="24"/>
        </w:rPr>
        <w:t xml:space="preserve"> </w:t>
      </w:r>
      <w:r>
        <w:rPr>
          <w:rFonts w:cs="Times New Roman"/>
          <w:szCs w:val="24"/>
        </w:rPr>
        <w:t xml:space="preserve">представляет собой </w:t>
      </w:r>
      <w:r w:rsidRPr="001B019F">
        <w:rPr>
          <w:rFonts w:cs="Times New Roman"/>
          <w:szCs w:val="24"/>
        </w:rPr>
        <w:t>упорядоченн</w:t>
      </w:r>
      <w:r>
        <w:rPr>
          <w:rFonts w:cs="Times New Roman"/>
          <w:szCs w:val="24"/>
        </w:rPr>
        <w:t>ую</w:t>
      </w:r>
      <w:r w:rsidRPr="001B019F">
        <w:rPr>
          <w:rFonts w:cs="Times New Roman"/>
          <w:szCs w:val="24"/>
        </w:rPr>
        <w:t xml:space="preserve"> совокупность взаимодействующих компонентов, как целостное образование, составленное из частей, как комплекс взаимосвязанных структурных элементов, которые в процессе интеграции образуют определенную целостность.</w:t>
      </w:r>
    </w:p>
    <w:p w:rsidR="00840EC3" w:rsidRDefault="00840EC3" w:rsidP="00840EC3">
      <w:pPr>
        <w:ind w:firstLine="709"/>
        <w:jc w:val="both"/>
        <w:rPr>
          <w:rFonts w:cs="Times New Roman"/>
          <w:szCs w:val="24"/>
        </w:rPr>
      </w:pPr>
      <w:r w:rsidRPr="00C504A1">
        <w:rPr>
          <w:rFonts w:cs="Times New Roman"/>
          <w:szCs w:val="24"/>
        </w:rPr>
        <w:t>С системностью в организации и содержании социальной защиты связана комплексность, т.е. обеспечение тесного единства всего комплекса мер экономического, социального, правового и другого характера по обеспечению гарантированного государством минимального уровня социальной защиты.</w:t>
      </w:r>
    </w:p>
    <w:p w:rsidR="00840EC3" w:rsidRPr="00C504A1" w:rsidRDefault="00840EC3" w:rsidP="00840EC3">
      <w:pPr>
        <w:ind w:firstLine="709"/>
        <w:jc w:val="both"/>
        <w:rPr>
          <w:rFonts w:cs="Times New Roman"/>
          <w:szCs w:val="24"/>
        </w:rPr>
      </w:pPr>
      <w:r w:rsidRPr="00C504A1">
        <w:rPr>
          <w:rFonts w:cs="Times New Roman"/>
          <w:szCs w:val="24"/>
        </w:rPr>
        <w:t>Комплексность обеспечивается:</w:t>
      </w:r>
    </w:p>
    <w:p w:rsidR="00840EC3" w:rsidRPr="00C504A1" w:rsidRDefault="00840EC3" w:rsidP="00840EC3">
      <w:pPr>
        <w:ind w:firstLine="709"/>
        <w:jc w:val="both"/>
        <w:rPr>
          <w:rFonts w:cs="Times New Roman"/>
          <w:szCs w:val="24"/>
        </w:rPr>
      </w:pPr>
      <w:r w:rsidRPr="00C504A1">
        <w:rPr>
          <w:rFonts w:cs="Times New Roman"/>
          <w:szCs w:val="24"/>
        </w:rPr>
        <w:t>• единством целей, принципов и направлений деятельности;</w:t>
      </w:r>
    </w:p>
    <w:p w:rsidR="00840EC3" w:rsidRPr="00C504A1" w:rsidRDefault="00840EC3" w:rsidP="00840EC3">
      <w:pPr>
        <w:ind w:firstLine="709"/>
        <w:jc w:val="both"/>
        <w:rPr>
          <w:rFonts w:cs="Times New Roman"/>
          <w:szCs w:val="24"/>
        </w:rPr>
      </w:pPr>
      <w:r w:rsidRPr="00C504A1">
        <w:rPr>
          <w:rFonts w:cs="Times New Roman"/>
          <w:szCs w:val="24"/>
        </w:rPr>
        <w:t>• сочетанием исторического опыта и традиций с современной практикой помощи человеку;</w:t>
      </w:r>
    </w:p>
    <w:p w:rsidR="00840EC3" w:rsidRPr="00C504A1" w:rsidRDefault="00840EC3" w:rsidP="00840EC3">
      <w:pPr>
        <w:ind w:firstLine="709"/>
        <w:jc w:val="both"/>
        <w:rPr>
          <w:rFonts w:cs="Times New Roman"/>
          <w:szCs w:val="24"/>
        </w:rPr>
      </w:pPr>
      <w:r w:rsidRPr="00C504A1">
        <w:rPr>
          <w:rFonts w:cs="Times New Roman"/>
          <w:szCs w:val="24"/>
        </w:rPr>
        <w:t>• всесторонним изучением объекта социальной защиты (индивидуума, социальной группы, территориальной общности, трудового коллектива);</w:t>
      </w:r>
    </w:p>
    <w:p w:rsidR="00840EC3" w:rsidRPr="00C504A1" w:rsidRDefault="00840EC3" w:rsidP="00840EC3">
      <w:pPr>
        <w:ind w:firstLine="709"/>
        <w:jc w:val="both"/>
        <w:rPr>
          <w:rFonts w:cs="Times New Roman"/>
          <w:szCs w:val="24"/>
        </w:rPr>
      </w:pPr>
      <w:r w:rsidRPr="00C504A1">
        <w:rPr>
          <w:rFonts w:cs="Times New Roman"/>
          <w:szCs w:val="24"/>
        </w:rPr>
        <w:t>• координацией и согласованностью действий субъектов социальной защиты;</w:t>
      </w:r>
    </w:p>
    <w:p w:rsidR="00840EC3" w:rsidRDefault="00840EC3" w:rsidP="00840EC3">
      <w:pPr>
        <w:ind w:firstLine="709"/>
        <w:jc w:val="both"/>
        <w:rPr>
          <w:rFonts w:cs="Times New Roman"/>
          <w:szCs w:val="24"/>
        </w:rPr>
      </w:pPr>
      <w:r w:rsidRPr="00C504A1">
        <w:rPr>
          <w:rFonts w:cs="Times New Roman"/>
          <w:szCs w:val="24"/>
        </w:rPr>
        <w:t xml:space="preserve">• </w:t>
      </w:r>
      <w:proofErr w:type="gramStart"/>
      <w:r w:rsidRPr="00C504A1">
        <w:rPr>
          <w:rFonts w:cs="Times New Roman"/>
          <w:szCs w:val="24"/>
        </w:rPr>
        <w:t>контролем за</w:t>
      </w:r>
      <w:proofErr w:type="gramEnd"/>
      <w:r w:rsidRPr="00C504A1">
        <w:rPr>
          <w:rFonts w:cs="Times New Roman"/>
          <w:szCs w:val="24"/>
        </w:rPr>
        <w:t xml:space="preserve"> осуществлением мер по оказанию помощи и поддержки людям.</w:t>
      </w:r>
    </w:p>
    <w:p w:rsidR="00840EC3" w:rsidRDefault="00840EC3" w:rsidP="00840EC3">
      <w:pPr>
        <w:ind w:firstLine="709"/>
        <w:jc w:val="both"/>
        <w:rPr>
          <w:rFonts w:cs="Times New Roman"/>
          <w:szCs w:val="24"/>
        </w:rPr>
      </w:pPr>
      <w:r w:rsidRPr="00F37721">
        <w:rPr>
          <w:rFonts w:cs="Times New Roman"/>
          <w:szCs w:val="24"/>
        </w:rPr>
        <w:t xml:space="preserve">Огромное значение имеет </w:t>
      </w:r>
      <w:r w:rsidRPr="001C01E3">
        <w:rPr>
          <w:rFonts w:cs="Times New Roman"/>
          <w:i/>
          <w:szCs w:val="24"/>
        </w:rPr>
        <w:t xml:space="preserve">принцип превентивных мер </w:t>
      </w:r>
      <w:r w:rsidRPr="00F37721">
        <w:rPr>
          <w:rFonts w:cs="Times New Roman"/>
          <w:szCs w:val="24"/>
        </w:rPr>
        <w:t xml:space="preserve">по социальной защите, который означает, что следует предупреждать причины социального неблагополучия, вскрывать их на самой начальной стадии формирования и устранять. Превентивность </w:t>
      </w:r>
      <w:r>
        <w:rPr>
          <w:rFonts w:cs="Times New Roman"/>
          <w:szCs w:val="24"/>
        </w:rPr>
        <w:t>–</w:t>
      </w:r>
      <w:r w:rsidRPr="00F37721">
        <w:rPr>
          <w:rFonts w:cs="Times New Roman"/>
          <w:szCs w:val="24"/>
        </w:rPr>
        <w:t xml:space="preserve"> это не только и не столько упреждающие компенсации в денежной и натуральной форме малообеспеченным группам населения при повышении цен или иных социальных потрясениях, а прежде всего создание таких условий, когда люди сами могут справиться со сложной жизненной ситуацией, использовать личные ресурсы на случаи возникновения социальных рисков: старости, болезни, безработицы.</w:t>
      </w:r>
    </w:p>
    <w:p w:rsidR="00840EC3" w:rsidRPr="00E64D07" w:rsidRDefault="00840EC3" w:rsidP="00840EC3">
      <w:pPr>
        <w:ind w:firstLine="709"/>
        <w:jc w:val="both"/>
        <w:rPr>
          <w:rFonts w:cs="Times New Roman"/>
          <w:szCs w:val="24"/>
        </w:rPr>
      </w:pPr>
      <w:r>
        <w:rPr>
          <w:rFonts w:cs="Times New Roman"/>
          <w:szCs w:val="24"/>
        </w:rPr>
        <w:t>П</w:t>
      </w:r>
      <w:r w:rsidRPr="00DE1A5D">
        <w:rPr>
          <w:rFonts w:cs="Times New Roman"/>
          <w:szCs w:val="24"/>
        </w:rPr>
        <w:t xml:space="preserve">ринцип социальной защиты </w:t>
      </w:r>
      <w:r>
        <w:rPr>
          <w:rFonts w:cs="Times New Roman"/>
          <w:szCs w:val="24"/>
        </w:rPr>
        <w:t>–</w:t>
      </w:r>
      <w:r w:rsidRPr="00DE1A5D">
        <w:rPr>
          <w:rFonts w:cs="Times New Roman"/>
          <w:szCs w:val="24"/>
        </w:rPr>
        <w:t xml:space="preserve"> ее </w:t>
      </w:r>
      <w:proofErr w:type="spellStart"/>
      <w:r w:rsidRPr="00DE1A5D">
        <w:rPr>
          <w:rFonts w:cs="Times New Roman"/>
          <w:i/>
          <w:szCs w:val="24"/>
        </w:rPr>
        <w:t>адресность</w:t>
      </w:r>
      <w:proofErr w:type="spellEnd"/>
      <w:r w:rsidRPr="00DE1A5D">
        <w:rPr>
          <w:rFonts w:cs="Times New Roman"/>
          <w:szCs w:val="24"/>
        </w:rPr>
        <w:t xml:space="preserve">, т.е. осуществление комплекса мер по поддержке достойных условий существования конкретно нуждающихся людей, </w:t>
      </w:r>
      <w:r w:rsidRPr="00DE1A5D">
        <w:rPr>
          <w:rFonts w:cs="Times New Roman"/>
          <w:szCs w:val="24"/>
        </w:rPr>
        <w:lastRenderedPageBreak/>
        <w:t>попавших в трудную жизненную ситуацию, с учетом их индивидуальных потребностей и возможностей их удовлетворения в соответствии с установленными критериями.</w:t>
      </w:r>
    </w:p>
    <w:p w:rsidR="00840EC3" w:rsidRPr="00215926" w:rsidRDefault="00840EC3" w:rsidP="00840EC3">
      <w:pPr>
        <w:ind w:firstLine="709"/>
        <w:jc w:val="both"/>
        <w:rPr>
          <w:rFonts w:cs="Times New Roman"/>
          <w:szCs w:val="24"/>
        </w:rPr>
      </w:pPr>
      <w:r w:rsidRPr="00215926">
        <w:rPr>
          <w:rFonts w:cs="Times New Roman"/>
          <w:i/>
          <w:szCs w:val="24"/>
        </w:rPr>
        <w:t>Принцип адаптивности</w:t>
      </w:r>
      <w:r w:rsidRPr="00215926">
        <w:rPr>
          <w:rFonts w:cs="Times New Roman"/>
          <w:szCs w:val="24"/>
        </w:rPr>
        <w:t xml:space="preserve"> системы социальной защиты населения означает, что она должна предусматривать упреждающий пересмотр социальных нормативов в условиях инфляции и экономической нестабильности, снижения занятости; своевременное развитие правовой базы организационных структур; обновление методов осуществления и др.</w:t>
      </w:r>
      <w:r>
        <w:rPr>
          <w:rFonts w:cs="Times New Roman"/>
          <w:szCs w:val="24"/>
        </w:rPr>
        <w:t xml:space="preserve"> </w:t>
      </w:r>
      <w:r w:rsidRPr="00215926">
        <w:rPr>
          <w:rFonts w:cs="Times New Roman"/>
          <w:szCs w:val="24"/>
        </w:rPr>
        <w:t xml:space="preserve">Адаптивность системы социальной защиты населения означает ее способность к самосовершенствованию, развитию </w:t>
      </w:r>
      <w:proofErr w:type="spellStart"/>
      <w:r w:rsidRPr="00215926">
        <w:rPr>
          <w:rFonts w:cs="Times New Roman"/>
          <w:szCs w:val="24"/>
        </w:rPr>
        <w:t>самозащитной</w:t>
      </w:r>
      <w:proofErr w:type="spellEnd"/>
      <w:r w:rsidRPr="00215926">
        <w:rPr>
          <w:rFonts w:cs="Times New Roman"/>
          <w:szCs w:val="24"/>
        </w:rPr>
        <w:t xml:space="preserve"> активности и инициативы самих социальных субъектов, их способности к самопомощи, проявлению социального творческого потенциала, использованию собственных средств социальной защиты.</w:t>
      </w:r>
    </w:p>
    <w:p w:rsidR="00840EC3" w:rsidRPr="00D021B2" w:rsidRDefault="00840EC3" w:rsidP="00840EC3">
      <w:pPr>
        <w:ind w:firstLine="709"/>
        <w:jc w:val="both"/>
        <w:rPr>
          <w:rFonts w:cs="Times New Roman"/>
          <w:szCs w:val="24"/>
        </w:rPr>
      </w:pPr>
      <w:r w:rsidRPr="00D021B2">
        <w:rPr>
          <w:rFonts w:cs="Times New Roman"/>
          <w:szCs w:val="24"/>
        </w:rPr>
        <w:t xml:space="preserve">Принципом социальной защиты является ее </w:t>
      </w:r>
      <w:proofErr w:type="spellStart"/>
      <w:r w:rsidRPr="00D021B2">
        <w:rPr>
          <w:rFonts w:cs="Times New Roman"/>
          <w:i/>
          <w:szCs w:val="24"/>
        </w:rPr>
        <w:t>многосубъектностъ</w:t>
      </w:r>
      <w:proofErr w:type="spellEnd"/>
      <w:r w:rsidRPr="00D021B2">
        <w:rPr>
          <w:rFonts w:cs="Times New Roman"/>
          <w:i/>
          <w:szCs w:val="24"/>
        </w:rPr>
        <w:t>.</w:t>
      </w:r>
      <w:r w:rsidRPr="00D021B2">
        <w:rPr>
          <w:rFonts w:cs="Times New Roman"/>
          <w:szCs w:val="24"/>
        </w:rPr>
        <w:t xml:space="preserve"> Важнейший субъект социальной защиты населения </w:t>
      </w:r>
      <w:r>
        <w:rPr>
          <w:rFonts w:cs="Times New Roman"/>
          <w:szCs w:val="24"/>
        </w:rPr>
        <w:t>–</w:t>
      </w:r>
      <w:r w:rsidRPr="00D021B2">
        <w:rPr>
          <w:rFonts w:cs="Times New Roman"/>
          <w:szCs w:val="24"/>
        </w:rPr>
        <w:t xml:space="preserve"> государство. Оно разрабатывает и осуществляет социальную политику в области социальной защиты, стремится сделать ее сильной и эффективной, учитывает региональные факторы при ее проведении. Реализуя свои важнейшие функции </w:t>
      </w:r>
      <w:r>
        <w:rPr>
          <w:rFonts w:cs="Times New Roman"/>
          <w:szCs w:val="24"/>
        </w:rPr>
        <w:t>–</w:t>
      </w:r>
      <w:r w:rsidRPr="00D021B2">
        <w:rPr>
          <w:rFonts w:cs="Times New Roman"/>
          <w:szCs w:val="24"/>
        </w:rPr>
        <w:t xml:space="preserve"> </w:t>
      </w:r>
      <w:proofErr w:type="spellStart"/>
      <w:r w:rsidRPr="00D021B2">
        <w:rPr>
          <w:rFonts w:cs="Times New Roman"/>
          <w:szCs w:val="24"/>
        </w:rPr>
        <w:t>целеполагания</w:t>
      </w:r>
      <w:proofErr w:type="spellEnd"/>
      <w:r w:rsidRPr="00D021B2">
        <w:rPr>
          <w:rFonts w:cs="Times New Roman"/>
          <w:szCs w:val="24"/>
        </w:rPr>
        <w:t xml:space="preserve"> и организационного воздействия на социальные процессы в обществе, эффективного регулирования и контроля социальной сферы, </w:t>
      </w:r>
      <w:proofErr w:type="gramStart"/>
      <w:r>
        <w:rPr>
          <w:rFonts w:cs="Times New Roman"/>
          <w:szCs w:val="24"/>
        </w:rPr>
        <w:t>–</w:t>
      </w:r>
      <w:r w:rsidRPr="00D021B2">
        <w:rPr>
          <w:rFonts w:cs="Times New Roman"/>
          <w:szCs w:val="24"/>
        </w:rPr>
        <w:t>г</w:t>
      </w:r>
      <w:proofErr w:type="gramEnd"/>
      <w:r w:rsidRPr="00D021B2">
        <w:rPr>
          <w:rFonts w:cs="Times New Roman"/>
          <w:szCs w:val="24"/>
        </w:rPr>
        <w:t>осударство обеспечивает минимальный уровень социальных гарантий, создает социально гарантированные условия для жизнедеятельности людей, поддерживает оптимальные отношения между доходами активной части населения и нетрудоспособных граждан, минимальными размерами оплаты труда, пенсий, стипендий, социальных пособий и величиной прожиточного минимума, создаст условия для укрепления здоровья населения, роста его образованности и культуры, решения жилищных проблем.</w:t>
      </w:r>
    </w:p>
    <w:p w:rsidR="00840EC3" w:rsidRDefault="00840EC3" w:rsidP="00840EC3">
      <w:pPr>
        <w:ind w:firstLine="709"/>
        <w:jc w:val="both"/>
        <w:rPr>
          <w:rFonts w:cs="Times New Roman"/>
          <w:szCs w:val="24"/>
        </w:rPr>
      </w:pPr>
      <w:r w:rsidRPr="00341195">
        <w:rPr>
          <w:rFonts w:cs="Times New Roman"/>
          <w:szCs w:val="24"/>
        </w:rPr>
        <w:t>Названные принципы выражают объективные закономерности развития общества, его социально-экономической жизни, но имеют и субъективную сторону. Они реализуются в процессе создания и развития системы социальной защиты, в ходе выполнения функций социальной защиты и обогащения их новым содержанием.</w:t>
      </w:r>
    </w:p>
    <w:p w:rsidR="00E76454" w:rsidRDefault="00E76454" w:rsidP="00260859">
      <w:pPr>
        <w:jc w:val="both"/>
        <w:rPr>
          <w:szCs w:val="24"/>
        </w:rPr>
      </w:pPr>
    </w:p>
    <w:p w:rsidR="00840EC3" w:rsidRDefault="00840EC3" w:rsidP="00260859">
      <w:pPr>
        <w:jc w:val="both"/>
        <w:rPr>
          <w:szCs w:val="24"/>
        </w:rPr>
      </w:pPr>
    </w:p>
    <w:p w:rsidR="00114EB5" w:rsidRPr="0003410C" w:rsidRDefault="00114EB5" w:rsidP="008610BE">
      <w:pPr>
        <w:pStyle w:val="10"/>
        <w:shd w:val="clear" w:color="auto" w:fill="auto"/>
        <w:tabs>
          <w:tab w:val="left" w:pos="284"/>
        </w:tabs>
        <w:spacing w:before="0" w:after="0" w:line="240" w:lineRule="auto"/>
        <w:ind w:firstLine="0"/>
        <w:jc w:val="center"/>
        <w:rPr>
          <w:b/>
          <w:color w:val="00B050"/>
          <w:sz w:val="24"/>
          <w:szCs w:val="24"/>
        </w:rPr>
      </w:pPr>
      <w:r w:rsidRPr="0003410C">
        <w:rPr>
          <w:b/>
          <w:color w:val="00B050"/>
          <w:sz w:val="24"/>
          <w:szCs w:val="24"/>
        </w:rPr>
        <w:t>54. Социальные проекты: цель, виды, требования.</w:t>
      </w:r>
    </w:p>
    <w:p w:rsidR="00840EC3" w:rsidRDefault="00840EC3" w:rsidP="00260859">
      <w:pPr>
        <w:jc w:val="both"/>
        <w:rPr>
          <w:szCs w:val="24"/>
        </w:rPr>
      </w:pPr>
    </w:p>
    <w:p w:rsidR="008610BE" w:rsidRPr="00CE6B5C" w:rsidRDefault="008610BE" w:rsidP="008610BE">
      <w:pPr>
        <w:ind w:firstLine="709"/>
        <w:jc w:val="both"/>
        <w:rPr>
          <w:rFonts w:cs="Times New Roman"/>
          <w:szCs w:val="24"/>
        </w:rPr>
      </w:pPr>
      <w:r w:rsidRPr="00CE6B5C">
        <w:rPr>
          <w:rFonts w:cs="Times New Roman"/>
          <w:szCs w:val="24"/>
        </w:rPr>
        <w:t xml:space="preserve">Социальный проект – это сконструированное инициатором проекта социальное нововведение, целью которого является создание, модернизация или поддержание в изменившейся среде материальной иди духовной ценности, которое имеет пространственно-временные и ресурсные границы и </w:t>
      </w:r>
      <w:proofErr w:type="gramStart"/>
      <w:r w:rsidRPr="00CE6B5C">
        <w:rPr>
          <w:rFonts w:cs="Times New Roman"/>
          <w:szCs w:val="24"/>
        </w:rPr>
        <w:t>воздействие</w:t>
      </w:r>
      <w:proofErr w:type="gramEnd"/>
      <w:r w:rsidRPr="00CE6B5C">
        <w:rPr>
          <w:rFonts w:cs="Times New Roman"/>
          <w:szCs w:val="24"/>
        </w:rPr>
        <w:t xml:space="preserve"> которого на людей признается положительным по своему социальному значению</w:t>
      </w:r>
      <w:r w:rsidRPr="00CE6B5C">
        <w:rPr>
          <w:rFonts w:cs="Times New Roman"/>
          <w:szCs w:val="24"/>
          <w:vertAlign w:val="superscript"/>
        </w:rPr>
        <w:footnoteReference w:id="7"/>
      </w:r>
      <w:r w:rsidRPr="00CE6B5C">
        <w:rPr>
          <w:rFonts w:cs="Times New Roman"/>
          <w:szCs w:val="24"/>
        </w:rPr>
        <w:t>.</w:t>
      </w:r>
    </w:p>
    <w:p w:rsidR="008610BE" w:rsidRPr="00CE6B5C" w:rsidRDefault="008610BE" w:rsidP="008610BE">
      <w:pPr>
        <w:ind w:firstLine="709"/>
        <w:jc w:val="both"/>
        <w:rPr>
          <w:rFonts w:cs="Times New Roman"/>
          <w:szCs w:val="24"/>
        </w:rPr>
      </w:pPr>
      <w:r w:rsidRPr="00CE6B5C">
        <w:rPr>
          <w:rFonts w:cs="Times New Roman"/>
          <w:szCs w:val="24"/>
        </w:rPr>
        <w:t>Под социальным нововведением понимается разновидность управленческого решения, замысел которого предусматривает целенаправленное изменение того или иного социального явления или процесса, а реализация состоит в осуществлении этого замысла</w:t>
      </w:r>
      <w:r w:rsidRPr="00CE6B5C">
        <w:rPr>
          <w:rFonts w:cs="Times New Roman"/>
          <w:szCs w:val="24"/>
          <w:vertAlign w:val="superscript"/>
        </w:rPr>
        <w:footnoteReference w:id="8"/>
      </w:r>
      <w:r w:rsidRPr="00CE6B5C">
        <w:rPr>
          <w:rFonts w:cs="Times New Roman"/>
          <w:szCs w:val="24"/>
        </w:rPr>
        <w:t>.</w:t>
      </w:r>
    </w:p>
    <w:p w:rsidR="008610BE" w:rsidRPr="00CE6B5C" w:rsidRDefault="008610BE" w:rsidP="008610BE">
      <w:pPr>
        <w:ind w:firstLine="709"/>
        <w:jc w:val="both"/>
        <w:rPr>
          <w:rFonts w:cs="Times New Roman"/>
          <w:szCs w:val="24"/>
        </w:rPr>
      </w:pPr>
      <w:r w:rsidRPr="00CE6B5C">
        <w:rPr>
          <w:rFonts w:cs="Times New Roman"/>
          <w:szCs w:val="24"/>
        </w:rPr>
        <w:t>Инициатором проекта может быть как то или иное лицо, так и организация или сообщество.</w:t>
      </w:r>
    </w:p>
    <w:p w:rsidR="008610BE" w:rsidRPr="00CE6B5C" w:rsidRDefault="008610BE" w:rsidP="008610BE">
      <w:pPr>
        <w:ind w:firstLine="709"/>
        <w:jc w:val="both"/>
        <w:rPr>
          <w:rFonts w:cs="Times New Roman"/>
          <w:szCs w:val="24"/>
        </w:rPr>
      </w:pPr>
      <w:r w:rsidRPr="00CE6B5C">
        <w:rPr>
          <w:rFonts w:cs="Times New Roman"/>
          <w:szCs w:val="24"/>
        </w:rPr>
        <w:t>К социальным проектам можно отчасти применить характеристики, которые выработаны в технологии управления проектами для коммерческих проектов.</w:t>
      </w:r>
    </w:p>
    <w:p w:rsidR="008610BE" w:rsidRPr="00CE6B5C" w:rsidRDefault="008610BE" w:rsidP="008610BE">
      <w:pPr>
        <w:ind w:firstLine="709"/>
        <w:jc w:val="both"/>
        <w:rPr>
          <w:rFonts w:cs="Times New Roman"/>
          <w:szCs w:val="24"/>
        </w:rPr>
      </w:pPr>
      <w:r w:rsidRPr="00CE6B5C">
        <w:rPr>
          <w:rFonts w:cs="Times New Roman"/>
          <w:szCs w:val="24"/>
        </w:rPr>
        <w:t>В организационном отношении коммерческие проекты оцениваются по четырем признакам</w:t>
      </w:r>
      <w:r w:rsidRPr="00CE6B5C">
        <w:rPr>
          <w:rFonts w:cs="Times New Roman"/>
          <w:szCs w:val="24"/>
          <w:vertAlign w:val="superscript"/>
        </w:rPr>
        <w:footnoteReference w:id="9"/>
      </w:r>
      <w:r w:rsidRPr="00CE6B5C">
        <w:rPr>
          <w:rFonts w:cs="Times New Roman"/>
          <w:szCs w:val="24"/>
        </w:rPr>
        <w:t>:</w:t>
      </w:r>
    </w:p>
    <w:p w:rsidR="008610BE" w:rsidRPr="00CE6B5C" w:rsidRDefault="008610BE" w:rsidP="008610BE">
      <w:pPr>
        <w:ind w:firstLine="709"/>
        <w:jc w:val="both"/>
        <w:rPr>
          <w:rFonts w:cs="Times New Roman"/>
          <w:szCs w:val="24"/>
        </w:rPr>
      </w:pPr>
      <w:r w:rsidRPr="00CE6B5C">
        <w:rPr>
          <w:rFonts w:cs="Times New Roman"/>
          <w:szCs w:val="24"/>
        </w:rPr>
        <w:t>1. масштаб (размер) проекта;</w:t>
      </w:r>
    </w:p>
    <w:p w:rsidR="008610BE" w:rsidRPr="00CE6B5C" w:rsidRDefault="008610BE" w:rsidP="008610BE">
      <w:pPr>
        <w:ind w:firstLine="709"/>
        <w:jc w:val="both"/>
        <w:rPr>
          <w:rFonts w:cs="Times New Roman"/>
          <w:szCs w:val="24"/>
        </w:rPr>
      </w:pPr>
      <w:r w:rsidRPr="00CE6B5C">
        <w:rPr>
          <w:rFonts w:cs="Times New Roman"/>
          <w:szCs w:val="24"/>
        </w:rPr>
        <w:lastRenderedPageBreak/>
        <w:t>2. сроки реализации;</w:t>
      </w:r>
    </w:p>
    <w:p w:rsidR="008610BE" w:rsidRPr="00CE6B5C" w:rsidRDefault="008610BE" w:rsidP="008610BE">
      <w:pPr>
        <w:ind w:firstLine="709"/>
        <w:jc w:val="both"/>
        <w:rPr>
          <w:rFonts w:cs="Times New Roman"/>
          <w:szCs w:val="24"/>
        </w:rPr>
      </w:pPr>
      <w:r w:rsidRPr="00CE6B5C">
        <w:rPr>
          <w:rFonts w:cs="Times New Roman"/>
          <w:szCs w:val="24"/>
        </w:rPr>
        <w:t>3. качество;</w:t>
      </w:r>
    </w:p>
    <w:p w:rsidR="008610BE" w:rsidRPr="00CE6B5C" w:rsidRDefault="008610BE" w:rsidP="008610BE">
      <w:pPr>
        <w:ind w:firstLine="709"/>
        <w:jc w:val="both"/>
        <w:rPr>
          <w:rFonts w:cs="Times New Roman"/>
          <w:szCs w:val="24"/>
        </w:rPr>
      </w:pPr>
      <w:r w:rsidRPr="00CE6B5C">
        <w:rPr>
          <w:rFonts w:cs="Times New Roman"/>
          <w:szCs w:val="24"/>
        </w:rPr>
        <w:t>4. ресурсное обеспечение.</w:t>
      </w:r>
    </w:p>
    <w:p w:rsidR="008610BE" w:rsidRPr="00CE6B5C" w:rsidRDefault="008610BE" w:rsidP="008610BE">
      <w:pPr>
        <w:ind w:firstLine="709"/>
        <w:jc w:val="both"/>
        <w:rPr>
          <w:rFonts w:cs="Times New Roman"/>
          <w:szCs w:val="24"/>
        </w:rPr>
      </w:pPr>
      <w:r w:rsidRPr="00CE6B5C">
        <w:rPr>
          <w:rFonts w:cs="Times New Roman"/>
          <w:szCs w:val="24"/>
        </w:rPr>
        <w:t>Учитываются также место и условия реализации проекта.</w:t>
      </w:r>
    </w:p>
    <w:p w:rsidR="008610BE" w:rsidRDefault="008610BE" w:rsidP="008610BE">
      <w:pPr>
        <w:ind w:firstLine="709"/>
        <w:jc w:val="both"/>
        <w:rPr>
          <w:rFonts w:cs="Times New Roman"/>
          <w:szCs w:val="24"/>
        </w:rPr>
      </w:pPr>
      <w:r w:rsidRPr="00CE6B5C">
        <w:rPr>
          <w:rFonts w:cs="Times New Roman"/>
          <w:szCs w:val="24"/>
        </w:rPr>
        <w:t xml:space="preserve">Проект, в котором названные признаки уравновешивают друг друга, равноправны, называют </w:t>
      </w:r>
      <w:r w:rsidR="00157B31">
        <w:rPr>
          <w:rFonts w:cs="Times New Roman"/>
          <w:szCs w:val="24"/>
        </w:rPr>
        <w:t>«</w:t>
      </w:r>
      <w:r w:rsidRPr="00CE6B5C">
        <w:rPr>
          <w:rFonts w:cs="Times New Roman"/>
          <w:szCs w:val="24"/>
        </w:rPr>
        <w:t>нормальным</w:t>
      </w:r>
      <w:r w:rsidR="00157B31">
        <w:rPr>
          <w:rFonts w:cs="Times New Roman"/>
          <w:szCs w:val="24"/>
        </w:rPr>
        <w:t>»</w:t>
      </w:r>
      <w:r w:rsidRPr="00CE6B5C">
        <w:rPr>
          <w:rFonts w:cs="Times New Roman"/>
          <w:szCs w:val="24"/>
        </w:rPr>
        <w:t xml:space="preserve"> проектом. Но это идеальный тип проекта.</w:t>
      </w:r>
    </w:p>
    <w:p w:rsidR="008610BE" w:rsidRDefault="008610BE" w:rsidP="008610BE">
      <w:pPr>
        <w:ind w:firstLine="709"/>
        <w:jc w:val="both"/>
        <w:rPr>
          <w:rFonts w:cs="Times New Roman"/>
          <w:szCs w:val="24"/>
        </w:rPr>
      </w:pPr>
      <w:r w:rsidRPr="0046186A">
        <w:rPr>
          <w:rFonts w:cs="Times New Roman"/>
          <w:b/>
          <w:szCs w:val="24"/>
        </w:rPr>
        <w:t>Цель социального проекта</w:t>
      </w:r>
      <w:r>
        <w:rPr>
          <w:rFonts w:cs="Times New Roman"/>
          <w:szCs w:val="24"/>
        </w:rPr>
        <w:t>: с</w:t>
      </w:r>
      <w:r w:rsidRPr="0046186A">
        <w:rPr>
          <w:rFonts w:cs="Times New Roman"/>
          <w:szCs w:val="24"/>
        </w:rPr>
        <w:t xml:space="preserve">труктура социального проекта содержит в себе цели, которые призваны улучшить ту или иную сферу жизнедеятельности человека, социальные системы (образовательная, медицинская, трудовая, культурная). Социальные проекты привлекают внимание государственной власти, жителей страны на острые </w:t>
      </w:r>
      <w:proofErr w:type="gramStart"/>
      <w:r w:rsidRPr="0046186A">
        <w:rPr>
          <w:rFonts w:cs="Times New Roman"/>
          <w:szCs w:val="24"/>
        </w:rPr>
        <w:t>проблемы</w:t>
      </w:r>
      <w:proofErr w:type="gramEnd"/>
      <w:r w:rsidRPr="0046186A">
        <w:rPr>
          <w:rFonts w:cs="Times New Roman"/>
          <w:szCs w:val="24"/>
        </w:rPr>
        <w:t xml:space="preserve"> возникшие в обществе и необходимости их решать.</w:t>
      </w:r>
    </w:p>
    <w:p w:rsidR="008610BE" w:rsidRPr="0046186A" w:rsidRDefault="008610BE" w:rsidP="008610BE">
      <w:pPr>
        <w:ind w:firstLine="709"/>
        <w:jc w:val="both"/>
        <w:rPr>
          <w:rFonts w:cs="Times New Roman"/>
          <w:szCs w:val="24"/>
        </w:rPr>
      </w:pPr>
      <w:r w:rsidRPr="006157F4">
        <w:rPr>
          <w:rFonts w:cs="Times New Roman"/>
          <w:szCs w:val="24"/>
        </w:rPr>
        <w:t xml:space="preserve">Социальный проект устанавливает параметры, основные характеристики развития социальных систем на ограниченный, четко определенный отрезок времени. Однако мало определить стратегически важные цели, направление развития, важно уметь выразить их в определенных показателях. Основной конечной стратегической целью социального проекта является создание оптимальной общности организации коллективных отношений с учетом объективных условий и жизнедеятельности различных социальных групп. К средствам осуществления социального проектирования относятся те (в том числе технические, математические и логические), при помощи </w:t>
      </w:r>
      <w:proofErr w:type="gramStart"/>
      <w:r w:rsidRPr="006157F4">
        <w:rPr>
          <w:rFonts w:cs="Times New Roman"/>
          <w:szCs w:val="24"/>
        </w:rPr>
        <w:t>которых</w:t>
      </w:r>
      <w:proofErr w:type="gramEnd"/>
      <w:r w:rsidRPr="006157F4">
        <w:rPr>
          <w:rFonts w:cs="Times New Roman"/>
          <w:szCs w:val="24"/>
        </w:rPr>
        <w:t xml:space="preserve"> получается, анализируется и перерабатывается информация о состоянии систем и процессов, тенденциях их развития, возникновения и развития проблемной ситуации, потребностях субъектов, средств, при помощи которых ведется непосредственное проектирование, создаются словесные описания, таблицы, чертежи, бланки, схемы, сети взаимодействий, макеты, коды, символы, алгоритмы, </w:t>
      </w:r>
      <w:proofErr w:type="spellStart"/>
      <w:r w:rsidRPr="006157F4">
        <w:rPr>
          <w:rFonts w:cs="Times New Roman"/>
          <w:szCs w:val="24"/>
        </w:rPr>
        <w:t>блок-таблицы</w:t>
      </w:r>
      <w:proofErr w:type="spellEnd"/>
      <w:r w:rsidRPr="006157F4">
        <w:rPr>
          <w:rFonts w:cs="Times New Roman"/>
          <w:szCs w:val="24"/>
        </w:rPr>
        <w:t>, матрицы и другие носители, осуществляется управление процессом проектной деятельности.</w:t>
      </w:r>
    </w:p>
    <w:p w:rsidR="008610BE" w:rsidRPr="0046186A" w:rsidRDefault="008610BE" w:rsidP="008610BE">
      <w:pPr>
        <w:ind w:firstLine="709"/>
        <w:jc w:val="both"/>
        <w:rPr>
          <w:rFonts w:cs="Times New Roman"/>
          <w:b/>
          <w:szCs w:val="24"/>
        </w:rPr>
      </w:pPr>
      <w:r w:rsidRPr="0046186A">
        <w:rPr>
          <w:rFonts w:cs="Times New Roman"/>
          <w:b/>
          <w:szCs w:val="24"/>
        </w:rPr>
        <w:t>Виды социальных проектов</w:t>
      </w:r>
      <w:r>
        <w:rPr>
          <w:rFonts w:cs="Times New Roman"/>
          <w:b/>
          <w:szCs w:val="24"/>
        </w:rPr>
        <w:t>.</w:t>
      </w:r>
    </w:p>
    <w:p w:rsidR="008610BE" w:rsidRPr="0046186A" w:rsidRDefault="008610BE" w:rsidP="008610BE">
      <w:pPr>
        <w:ind w:firstLine="709"/>
        <w:jc w:val="both"/>
        <w:rPr>
          <w:rFonts w:cs="Times New Roman"/>
          <w:szCs w:val="24"/>
        </w:rPr>
      </w:pPr>
      <w:r w:rsidRPr="0046186A">
        <w:rPr>
          <w:rFonts w:cs="Times New Roman"/>
          <w:szCs w:val="24"/>
        </w:rPr>
        <w:t>Конкурс социальных проектов существует с целью выделения из них особых, значимых и полезных, способствующих изменению социума в лучшую сторону. Кла</w:t>
      </w:r>
      <w:r>
        <w:rPr>
          <w:rFonts w:cs="Times New Roman"/>
          <w:szCs w:val="24"/>
        </w:rPr>
        <w:t>ссификация социальных проектов:</w:t>
      </w:r>
    </w:p>
    <w:p w:rsidR="008610BE" w:rsidRPr="0046186A" w:rsidRDefault="008610BE" w:rsidP="008610BE">
      <w:pPr>
        <w:ind w:firstLine="709"/>
        <w:jc w:val="both"/>
        <w:rPr>
          <w:rFonts w:cs="Times New Roman"/>
          <w:szCs w:val="24"/>
        </w:rPr>
      </w:pPr>
      <w:r w:rsidRPr="0046186A">
        <w:rPr>
          <w:rFonts w:cs="Times New Roman"/>
          <w:szCs w:val="24"/>
        </w:rPr>
        <w:t>1.</w:t>
      </w:r>
      <w:r>
        <w:rPr>
          <w:rFonts w:cs="Times New Roman"/>
          <w:szCs w:val="24"/>
        </w:rPr>
        <w:t xml:space="preserve"> </w:t>
      </w:r>
      <w:r w:rsidRPr="0046186A">
        <w:rPr>
          <w:rFonts w:cs="Times New Roman"/>
          <w:szCs w:val="24"/>
        </w:rPr>
        <w:t>образовательные (лектории, разработка методов, пособий, развивающих игр, дидактических материалов);</w:t>
      </w:r>
    </w:p>
    <w:p w:rsidR="008610BE" w:rsidRPr="0046186A" w:rsidRDefault="008610BE" w:rsidP="008610BE">
      <w:pPr>
        <w:ind w:firstLine="709"/>
        <w:jc w:val="both"/>
        <w:rPr>
          <w:rFonts w:cs="Times New Roman"/>
          <w:szCs w:val="24"/>
        </w:rPr>
      </w:pPr>
      <w:r>
        <w:rPr>
          <w:rFonts w:cs="Times New Roman"/>
          <w:szCs w:val="24"/>
        </w:rPr>
        <w:t xml:space="preserve">2. </w:t>
      </w:r>
      <w:r w:rsidRPr="0046186A">
        <w:rPr>
          <w:rFonts w:cs="Times New Roman"/>
          <w:szCs w:val="24"/>
        </w:rPr>
        <w:t>научно-технические (разработки технологий в сфере, которую затрагивает социальный проект);</w:t>
      </w:r>
    </w:p>
    <w:p w:rsidR="008610BE" w:rsidRPr="0046186A" w:rsidRDefault="008610BE" w:rsidP="008610BE">
      <w:pPr>
        <w:ind w:firstLine="709"/>
        <w:jc w:val="both"/>
        <w:rPr>
          <w:rFonts w:cs="Times New Roman"/>
          <w:szCs w:val="24"/>
        </w:rPr>
      </w:pPr>
      <w:r>
        <w:rPr>
          <w:rFonts w:cs="Times New Roman"/>
          <w:szCs w:val="24"/>
        </w:rPr>
        <w:t xml:space="preserve">3. </w:t>
      </w:r>
      <w:r w:rsidRPr="0046186A">
        <w:rPr>
          <w:rFonts w:cs="Times New Roman"/>
          <w:szCs w:val="24"/>
        </w:rPr>
        <w:t>благотворительные (поддержка малоимущих слоев населения, животных);</w:t>
      </w:r>
    </w:p>
    <w:p w:rsidR="008610BE" w:rsidRPr="0046186A" w:rsidRDefault="008610BE" w:rsidP="008610BE">
      <w:pPr>
        <w:ind w:firstLine="709"/>
        <w:jc w:val="both"/>
        <w:rPr>
          <w:rFonts w:cs="Times New Roman"/>
          <w:szCs w:val="24"/>
        </w:rPr>
      </w:pPr>
      <w:r>
        <w:rPr>
          <w:rFonts w:cs="Times New Roman"/>
          <w:szCs w:val="24"/>
        </w:rPr>
        <w:t xml:space="preserve">4. </w:t>
      </w:r>
      <w:proofErr w:type="gramStart"/>
      <w:r w:rsidRPr="0046186A">
        <w:rPr>
          <w:rFonts w:cs="Times New Roman"/>
          <w:szCs w:val="24"/>
        </w:rPr>
        <w:t>защитно-правовые</w:t>
      </w:r>
      <w:proofErr w:type="gramEnd"/>
      <w:r w:rsidRPr="0046186A">
        <w:rPr>
          <w:rFonts w:cs="Times New Roman"/>
          <w:szCs w:val="24"/>
        </w:rPr>
        <w:t xml:space="preserve"> (разработка мероприятий для людей, оказавшихся в сложных жизненных ситуациях, защита животных);</w:t>
      </w:r>
    </w:p>
    <w:p w:rsidR="008610BE" w:rsidRPr="0046186A" w:rsidRDefault="008610BE" w:rsidP="008610BE">
      <w:pPr>
        <w:ind w:firstLine="709"/>
        <w:jc w:val="both"/>
        <w:rPr>
          <w:rFonts w:cs="Times New Roman"/>
          <w:szCs w:val="24"/>
        </w:rPr>
      </w:pPr>
      <w:r>
        <w:rPr>
          <w:rFonts w:cs="Times New Roman"/>
          <w:szCs w:val="24"/>
        </w:rPr>
        <w:t xml:space="preserve">5. </w:t>
      </w:r>
      <w:r w:rsidRPr="0046186A">
        <w:rPr>
          <w:rFonts w:cs="Times New Roman"/>
          <w:szCs w:val="24"/>
        </w:rPr>
        <w:t>культурные (поддержание традиций, исчезающих видов искусства);</w:t>
      </w:r>
    </w:p>
    <w:p w:rsidR="008610BE" w:rsidRPr="0046186A" w:rsidRDefault="008610BE" w:rsidP="008610BE">
      <w:pPr>
        <w:ind w:firstLine="709"/>
        <w:jc w:val="both"/>
        <w:rPr>
          <w:rFonts w:cs="Times New Roman"/>
          <w:szCs w:val="24"/>
        </w:rPr>
      </w:pPr>
      <w:r>
        <w:rPr>
          <w:rFonts w:cs="Times New Roman"/>
          <w:szCs w:val="24"/>
        </w:rPr>
        <w:t xml:space="preserve">6. </w:t>
      </w:r>
      <w:r w:rsidRPr="0046186A">
        <w:rPr>
          <w:rFonts w:cs="Times New Roman"/>
          <w:szCs w:val="24"/>
        </w:rPr>
        <w:t>воспитательные (гармоничное развитие личности).</w:t>
      </w:r>
    </w:p>
    <w:p w:rsidR="008610BE" w:rsidRPr="00CE6B5C" w:rsidRDefault="008610BE" w:rsidP="008610BE">
      <w:pPr>
        <w:ind w:firstLine="709"/>
        <w:jc w:val="both"/>
        <w:rPr>
          <w:rFonts w:cs="Times New Roman"/>
          <w:szCs w:val="24"/>
        </w:rPr>
      </w:pPr>
      <w:r w:rsidRPr="00CE6B5C">
        <w:rPr>
          <w:rFonts w:cs="Times New Roman"/>
          <w:szCs w:val="24"/>
        </w:rPr>
        <w:t>В реальных проектах доминирует один из факторов, и по этим доминантам можно выделить следующие типы проектов</w:t>
      </w:r>
      <w:r w:rsidRPr="00CE6B5C">
        <w:rPr>
          <w:rFonts w:cs="Times New Roman"/>
          <w:szCs w:val="24"/>
          <w:vertAlign w:val="superscript"/>
        </w:rPr>
        <w:footnoteReference w:id="10"/>
      </w:r>
      <w:r w:rsidRPr="00CE6B5C">
        <w:rPr>
          <w:rFonts w:cs="Times New Roman"/>
          <w:szCs w:val="24"/>
        </w:rPr>
        <w:t>:</w:t>
      </w:r>
    </w:p>
    <w:p w:rsidR="008610BE" w:rsidRPr="00CE6B5C" w:rsidRDefault="008610BE" w:rsidP="008610BE">
      <w:pPr>
        <w:ind w:firstLine="709"/>
        <w:jc w:val="both"/>
        <w:rPr>
          <w:rFonts w:cs="Times New Roman"/>
          <w:szCs w:val="24"/>
        </w:rPr>
      </w:pPr>
      <w:r w:rsidRPr="00CE6B5C">
        <w:rPr>
          <w:rFonts w:cs="Times New Roman"/>
          <w:szCs w:val="24"/>
        </w:rPr>
        <w:t>1) по характеру проектируемых изменений:</w:t>
      </w:r>
    </w:p>
    <w:p w:rsidR="008610BE" w:rsidRPr="00CE6B5C" w:rsidRDefault="008610BE" w:rsidP="008610BE">
      <w:pPr>
        <w:ind w:firstLine="709"/>
        <w:jc w:val="both"/>
        <w:rPr>
          <w:rFonts w:cs="Times New Roman"/>
          <w:szCs w:val="24"/>
        </w:rPr>
      </w:pPr>
      <w:r w:rsidRPr="00CE6B5C">
        <w:rPr>
          <w:rFonts w:cs="Times New Roman"/>
          <w:szCs w:val="24"/>
        </w:rPr>
        <w:t>– инновационные проекты. Задача инновационных проектов — внедрение принципиально новых разработок, чем и определяется их тесная связь с научно-техническими проектами. В социальной сфере инновация не часто связывается с созданием изобретений и открытий в области науки и техники.</w:t>
      </w:r>
    </w:p>
    <w:p w:rsidR="008610BE" w:rsidRPr="00CE6B5C" w:rsidRDefault="008610BE" w:rsidP="008610BE">
      <w:pPr>
        <w:ind w:firstLine="709"/>
        <w:jc w:val="both"/>
        <w:rPr>
          <w:rFonts w:cs="Times New Roman"/>
          <w:szCs w:val="24"/>
        </w:rPr>
      </w:pPr>
      <w:r w:rsidRPr="00CE6B5C">
        <w:rPr>
          <w:rFonts w:cs="Times New Roman"/>
          <w:szCs w:val="24"/>
        </w:rPr>
        <w:t xml:space="preserve">– </w:t>
      </w:r>
      <w:proofErr w:type="gramStart"/>
      <w:r w:rsidRPr="00CE6B5C">
        <w:rPr>
          <w:rFonts w:cs="Times New Roman"/>
          <w:szCs w:val="24"/>
        </w:rPr>
        <w:t>п</w:t>
      </w:r>
      <w:proofErr w:type="gramEnd"/>
      <w:r w:rsidRPr="00CE6B5C">
        <w:rPr>
          <w:rFonts w:cs="Times New Roman"/>
          <w:szCs w:val="24"/>
        </w:rPr>
        <w:t>оддерживающие проекты решают задачи экологического характера, в том числе в рамках экологии культуры. Их называют также поддерживающие проекты также реанимационными или реставрационными.</w:t>
      </w:r>
    </w:p>
    <w:p w:rsidR="008610BE" w:rsidRPr="00CE6B5C" w:rsidRDefault="008610BE" w:rsidP="008610BE">
      <w:pPr>
        <w:ind w:firstLine="709"/>
        <w:jc w:val="both"/>
        <w:rPr>
          <w:rFonts w:cs="Times New Roman"/>
          <w:szCs w:val="24"/>
        </w:rPr>
      </w:pPr>
      <w:r w:rsidRPr="00CE6B5C">
        <w:rPr>
          <w:rFonts w:cs="Times New Roman"/>
          <w:szCs w:val="24"/>
        </w:rPr>
        <w:t>2) по направлениям деятельности:</w:t>
      </w:r>
    </w:p>
    <w:p w:rsidR="008610BE" w:rsidRPr="00CE6B5C" w:rsidRDefault="008610BE" w:rsidP="008610BE">
      <w:pPr>
        <w:ind w:firstLine="709"/>
        <w:jc w:val="both"/>
        <w:rPr>
          <w:rFonts w:cs="Times New Roman"/>
          <w:szCs w:val="24"/>
        </w:rPr>
      </w:pPr>
      <w:r w:rsidRPr="00CE6B5C">
        <w:rPr>
          <w:rFonts w:cs="Times New Roman"/>
          <w:szCs w:val="24"/>
        </w:rPr>
        <w:lastRenderedPageBreak/>
        <w:t>– образовательные проекты решают задачи, связанные с предоставлением образовательных услуг.</w:t>
      </w:r>
    </w:p>
    <w:p w:rsidR="008610BE" w:rsidRPr="00CE6B5C" w:rsidRDefault="008610BE" w:rsidP="008610BE">
      <w:pPr>
        <w:ind w:firstLine="709"/>
        <w:jc w:val="both"/>
        <w:rPr>
          <w:rFonts w:cs="Times New Roman"/>
          <w:szCs w:val="24"/>
        </w:rPr>
      </w:pPr>
      <w:r w:rsidRPr="00CE6B5C">
        <w:rPr>
          <w:rFonts w:cs="Times New Roman"/>
          <w:szCs w:val="24"/>
        </w:rPr>
        <w:t>– научно-технические проекты также могут выступать как проекты социальные, если своими последствиями непосредственно затрагивают общественную жизнь.</w:t>
      </w:r>
    </w:p>
    <w:p w:rsidR="008610BE" w:rsidRPr="00CE6B5C" w:rsidRDefault="008610BE" w:rsidP="008610BE">
      <w:pPr>
        <w:ind w:firstLine="709"/>
        <w:jc w:val="both"/>
        <w:rPr>
          <w:rFonts w:cs="Times New Roman"/>
          <w:szCs w:val="24"/>
        </w:rPr>
      </w:pPr>
      <w:r w:rsidRPr="00CE6B5C">
        <w:rPr>
          <w:rFonts w:cs="Times New Roman"/>
          <w:szCs w:val="24"/>
        </w:rPr>
        <w:t>– культурные проекты могут по основной своей направленности выступать как проекты художественные, символические, экзотические и др.</w:t>
      </w:r>
    </w:p>
    <w:p w:rsidR="008610BE" w:rsidRPr="00CE6B5C" w:rsidRDefault="008610BE" w:rsidP="008610BE">
      <w:pPr>
        <w:ind w:firstLine="709"/>
        <w:jc w:val="both"/>
        <w:rPr>
          <w:rFonts w:cs="Times New Roman"/>
          <w:szCs w:val="24"/>
        </w:rPr>
      </w:pPr>
      <w:r w:rsidRPr="00CE6B5C">
        <w:rPr>
          <w:rFonts w:cs="Times New Roman"/>
          <w:szCs w:val="24"/>
        </w:rPr>
        <w:t>3) по особенностям финансирования:</w:t>
      </w:r>
    </w:p>
    <w:p w:rsidR="008610BE" w:rsidRPr="00CE6B5C" w:rsidRDefault="008610BE" w:rsidP="008610BE">
      <w:pPr>
        <w:ind w:firstLine="709"/>
        <w:jc w:val="both"/>
        <w:rPr>
          <w:rFonts w:cs="Times New Roman"/>
          <w:szCs w:val="24"/>
        </w:rPr>
      </w:pPr>
      <w:r w:rsidRPr="00CE6B5C">
        <w:rPr>
          <w:rFonts w:cs="Times New Roman"/>
          <w:szCs w:val="24"/>
        </w:rPr>
        <w:t>– инвестиционные проекты. Инвестиция — это вклад собственности в дело с целью извлечения прибыли. Далеко не каждый проект может привлечь инвестиции. Для инвестора должна быть вне сомнений цель такого проекта, его значимость, которая определяет соразмерность вложения капитала. В роли инвестора может выступить государство в лице органов государственной власти и органы местного самоуправления.</w:t>
      </w:r>
    </w:p>
    <w:p w:rsidR="008610BE" w:rsidRPr="00CE6B5C" w:rsidRDefault="008610BE" w:rsidP="008610BE">
      <w:pPr>
        <w:ind w:firstLine="709"/>
        <w:jc w:val="both"/>
        <w:rPr>
          <w:rFonts w:cs="Times New Roman"/>
          <w:szCs w:val="24"/>
        </w:rPr>
      </w:pPr>
      <w:r w:rsidRPr="00CE6B5C">
        <w:rPr>
          <w:rFonts w:cs="Times New Roman"/>
          <w:szCs w:val="24"/>
        </w:rPr>
        <w:t xml:space="preserve">– </w:t>
      </w:r>
      <w:proofErr w:type="gramStart"/>
      <w:r w:rsidRPr="00CE6B5C">
        <w:rPr>
          <w:rFonts w:cs="Times New Roman"/>
          <w:szCs w:val="24"/>
        </w:rPr>
        <w:t>к</w:t>
      </w:r>
      <w:proofErr w:type="gramEnd"/>
      <w:r w:rsidRPr="00CE6B5C">
        <w:rPr>
          <w:rFonts w:cs="Times New Roman"/>
          <w:szCs w:val="24"/>
        </w:rPr>
        <w:t>редитные проекты. Способом финансового обеспечения социального проекта может быть избран кредит</w:t>
      </w:r>
      <w:proofErr w:type="gramStart"/>
      <w:r w:rsidRPr="00CE6B5C">
        <w:rPr>
          <w:rFonts w:cs="Times New Roman"/>
          <w:szCs w:val="24"/>
        </w:rPr>
        <w:t>.</w:t>
      </w:r>
      <w:proofErr w:type="gramEnd"/>
      <w:r w:rsidRPr="00CE6B5C">
        <w:rPr>
          <w:rFonts w:cs="Times New Roman"/>
          <w:szCs w:val="24"/>
        </w:rPr>
        <w:t xml:space="preserve"> (</w:t>
      </w:r>
      <w:proofErr w:type="gramStart"/>
      <w:r w:rsidRPr="00CE6B5C">
        <w:rPr>
          <w:rFonts w:cs="Times New Roman"/>
          <w:szCs w:val="24"/>
        </w:rPr>
        <w:t>ф</w:t>
      </w:r>
      <w:proofErr w:type="gramEnd"/>
      <w:r w:rsidRPr="00CE6B5C">
        <w:rPr>
          <w:rFonts w:cs="Times New Roman"/>
          <w:szCs w:val="24"/>
        </w:rPr>
        <w:t>орма финансового обеспечения проекта, способного приносить прибыль).</w:t>
      </w:r>
    </w:p>
    <w:p w:rsidR="008610BE" w:rsidRPr="00CE6B5C" w:rsidRDefault="008610BE" w:rsidP="008610BE">
      <w:pPr>
        <w:ind w:firstLine="709"/>
        <w:jc w:val="both"/>
        <w:rPr>
          <w:rFonts w:cs="Times New Roman"/>
          <w:szCs w:val="24"/>
        </w:rPr>
      </w:pPr>
      <w:r w:rsidRPr="00CE6B5C">
        <w:rPr>
          <w:rFonts w:cs="Times New Roman"/>
          <w:szCs w:val="24"/>
        </w:rPr>
        <w:t>– бюджетные проекты. В силу того, что социальные проекты нередко бездоходны и убыточны в прямом финансовом выражении, но при этом решают важные социальные задачи (и в этом смысле себя окупают), значительная часть проектов осуществляется в рамках государственной социальной политики и решения местных задач.</w:t>
      </w:r>
    </w:p>
    <w:p w:rsidR="008610BE" w:rsidRPr="00CE6B5C" w:rsidRDefault="008610BE" w:rsidP="008610BE">
      <w:pPr>
        <w:ind w:firstLine="709"/>
        <w:jc w:val="both"/>
        <w:rPr>
          <w:rFonts w:cs="Times New Roman"/>
          <w:szCs w:val="24"/>
        </w:rPr>
      </w:pPr>
      <w:r w:rsidRPr="00CE6B5C">
        <w:rPr>
          <w:rFonts w:cs="Times New Roman"/>
          <w:szCs w:val="24"/>
        </w:rPr>
        <w:t xml:space="preserve">– </w:t>
      </w:r>
      <w:proofErr w:type="gramStart"/>
      <w:r w:rsidRPr="00CE6B5C">
        <w:rPr>
          <w:rFonts w:cs="Times New Roman"/>
          <w:szCs w:val="24"/>
        </w:rPr>
        <w:t>с</w:t>
      </w:r>
      <w:proofErr w:type="gramEnd"/>
      <w:r w:rsidRPr="00CE6B5C">
        <w:rPr>
          <w:rFonts w:cs="Times New Roman"/>
          <w:szCs w:val="24"/>
        </w:rPr>
        <w:t>понсорские проекты.</w:t>
      </w:r>
    </w:p>
    <w:p w:rsidR="008610BE" w:rsidRPr="00CE6B5C" w:rsidRDefault="008610BE" w:rsidP="008610BE">
      <w:pPr>
        <w:ind w:firstLine="709"/>
        <w:jc w:val="both"/>
        <w:rPr>
          <w:rFonts w:cs="Times New Roman"/>
          <w:szCs w:val="24"/>
        </w:rPr>
      </w:pPr>
      <w:r w:rsidRPr="00CE6B5C">
        <w:rPr>
          <w:rFonts w:cs="Times New Roman"/>
          <w:szCs w:val="24"/>
        </w:rPr>
        <w:t xml:space="preserve">– </w:t>
      </w:r>
      <w:proofErr w:type="gramStart"/>
      <w:r w:rsidRPr="00CE6B5C">
        <w:rPr>
          <w:rFonts w:cs="Times New Roman"/>
          <w:szCs w:val="24"/>
        </w:rPr>
        <w:t>б</w:t>
      </w:r>
      <w:proofErr w:type="gramEnd"/>
      <w:r w:rsidRPr="00CE6B5C">
        <w:rPr>
          <w:rFonts w:cs="Times New Roman"/>
          <w:szCs w:val="24"/>
        </w:rPr>
        <w:t>лаготворительные проекты. Финансирование таких проектов часто имеет форму меценатства.</w:t>
      </w:r>
    </w:p>
    <w:p w:rsidR="008610BE" w:rsidRPr="00CE6B5C" w:rsidRDefault="008610BE" w:rsidP="008610BE">
      <w:pPr>
        <w:ind w:firstLine="709"/>
        <w:jc w:val="both"/>
        <w:rPr>
          <w:rFonts w:cs="Times New Roman"/>
          <w:szCs w:val="24"/>
        </w:rPr>
      </w:pPr>
      <w:r w:rsidRPr="00CE6B5C">
        <w:rPr>
          <w:rFonts w:cs="Times New Roman"/>
          <w:szCs w:val="24"/>
        </w:rPr>
        <w:t>4) по их масштабам:</w:t>
      </w:r>
    </w:p>
    <w:p w:rsidR="008610BE" w:rsidRPr="00CE6B5C" w:rsidRDefault="008610BE" w:rsidP="008610BE">
      <w:pPr>
        <w:ind w:firstLine="709"/>
        <w:jc w:val="both"/>
        <w:rPr>
          <w:rFonts w:cs="Times New Roman"/>
          <w:szCs w:val="24"/>
        </w:rPr>
      </w:pPr>
      <w:r>
        <w:rPr>
          <w:rFonts w:cs="Times New Roman"/>
          <w:szCs w:val="24"/>
        </w:rPr>
        <w:t xml:space="preserve">– </w:t>
      </w:r>
      <w:proofErr w:type="spellStart"/>
      <w:r>
        <w:rPr>
          <w:rFonts w:cs="Times New Roman"/>
          <w:szCs w:val="24"/>
        </w:rPr>
        <w:t>микропроекты</w:t>
      </w:r>
      <w:proofErr w:type="spellEnd"/>
      <w:r>
        <w:rPr>
          <w:rFonts w:cs="Times New Roman"/>
          <w:szCs w:val="24"/>
        </w:rPr>
        <w:t xml:space="preserve">. </w:t>
      </w:r>
      <w:proofErr w:type="spellStart"/>
      <w:r>
        <w:rPr>
          <w:rFonts w:cs="Times New Roman"/>
          <w:szCs w:val="24"/>
        </w:rPr>
        <w:t>Микропроект</w:t>
      </w:r>
      <w:proofErr w:type="spellEnd"/>
      <w:r>
        <w:rPr>
          <w:rFonts w:cs="Times New Roman"/>
          <w:szCs w:val="24"/>
        </w:rPr>
        <w:t xml:space="preserve"> –</w:t>
      </w:r>
      <w:r w:rsidRPr="00CE6B5C">
        <w:rPr>
          <w:rFonts w:cs="Times New Roman"/>
          <w:szCs w:val="24"/>
        </w:rPr>
        <w:t xml:space="preserve"> это чаще всего форма представления индивидуальной инициативы, получающей признание окружающих. </w:t>
      </w:r>
      <w:proofErr w:type="spellStart"/>
      <w:r w:rsidRPr="00CE6B5C">
        <w:rPr>
          <w:rFonts w:cs="Times New Roman"/>
          <w:szCs w:val="24"/>
        </w:rPr>
        <w:t>Микропроект</w:t>
      </w:r>
      <w:proofErr w:type="spellEnd"/>
      <w:r w:rsidRPr="00CE6B5C">
        <w:rPr>
          <w:rFonts w:cs="Times New Roman"/>
          <w:szCs w:val="24"/>
        </w:rPr>
        <w:t xml:space="preserve"> делается в полном смысле слова для себя и </w:t>
      </w:r>
      <w:proofErr w:type="gramStart"/>
      <w:r w:rsidRPr="00CE6B5C">
        <w:rPr>
          <w:rFonts w:cs="Times New Roman"/>
          <w:szCs w:val="24"/>
        </w:rPr>
        <w:t>для</w:t>
      </w:r>
      <w:proofErr w:type="gramEnd"/>
      <w:r w:rsidRPr="00CE6B5C">
        <w:rPr>
          <w:rFonts w:cs="Times New Roman"/>
          <w:szCs w:val="24"/>
        </w:rPr>
        <w:t xml:space="preserve"> своих. Он может не требовать внешнего финансирования, специального оборудования, делаться из подручных средств.</w:t>
      </w:r>
    </w:p>
    <w:p w:rsidR="008610BE" w:rsidRPr="00CE6B5C" w:rsidRDefault="008610BE" w:rsidP="008610BE">
      <w:pPr>
        <w:ind w:firstLine="709"/>
        <w:jc w:val="both"/>
        <w:rPr>
          <w:rFonts w:cs="Times New Roman"/>
          <w:szCs w:val="24"/>
        </w:rPr>
      </w:pPr>
      <w:r w:rsidRPr="00CE6B5C">
        <w:rPr>
          <w:rFonts w:cs="Times New Roman"/>
          <w:szCs w:val="24"/>
        </w:rPr>
        <w:t xml:space="preserve">– малые проекты не предусматривают слишком большого числа потребителей, </w:t>
      </w:r>
      <w:proofErr w:type="gramStart"/>
      <w:r w:rsidRPr="00CE6B5C">
        <w:rPr>
          <w:rFonts w:cs="Times New Roman"/>
          <w:szCs w:val="24"/>
        </w:rPr>
        <w:t>достаточны</w:t>
      </w:r>
      <w:proofErr w:type="gramEnd"/>
      <w:r w:rsidRPr="00CE6B5C">
        <w:rPr>
          <w:rFonts w:cs="Times New Roman"/>
          <w:szCs w:val="24"/>
        </w:rPr>
        <w:t xml:space="preserve"> просты в управлении, не требуют крупного финансирования.</w:t>
      </w:r>
    </w:p>
    <w:p w:rsidR="008610BE" w:rsidRPr="00CE6B5C" w:rsidRDefault="008610BE" w:rsidP="008610BE">
      <w:pPr>
        <w:ind w:firstLine="709"/>
        <w:jc w:val="both"/>
        <w:rPr>
          <w:rFonts w:cs="Times New Roman"/>
          <w:szCs w:val="24"/>
        </w:rPr>
      </w:pPr>
      <w:r w:rsidRPr="00CE6B5C">
        <w:rPr>
          <w:rFonts w:cs="Times New Roman"/>
          <w:szCs w:val="24"/>
        </w:rPr>
        <w:t xml:space="preserve">– </w:t>
      </w:r>
      <w:proofErr w:type="spellStart"/>
      <w:r w:rsidRPr="00CE6B5C">
        <w:rPr>
          <w:rFonts w:cs="Times New Roman"/>
          <w:szCs w:val="24"/>
        </w:rPr>
        <w:t>мегапроекты</w:t>
      </w:r>
      <w:proofErr w:type="spellEnd"/>
      <w:r w:rsidRPr="00CE6B5C">
        <w:rPr>
          <w:rFonts w:cs="Times New Roman"/>
          <w:szCs w:val="24"/>
        </w:rPr>
        <w:t xml:space="preserve">. В качестве </w:t>
      </w:r>
      <w:proofErr w:type="spellStart"/>
      <w:r w:rsidRPr="00CE6B5C">
        <w:rPr>
          <w:rFonts w:cs="Times New Roman"/>
          <w:szCs w:val="24"/>
        </w:rPr>
        <w:t>мегапроектов</w:t>
      </w:r>
      <w:proofErr w:type="spellEnd"/>
      <w:r w:rsidRPr="00CE6B5C">
        <w:rPr>
          <w:rFonts w:cs="Times New Roman"/>
          <w:szCs w:val="24"/>
        </w:rPr>
        <w:t xml:space="preserve"> обычно выступают целевые программы, состоящие из взаимосвязанных проектов.</w:t>
      </w:r>
    </w:p>
    <w:p w:rsidR="008610BE" w:rsidRPr="00CE6B5C" w:rsidRDefault="008610BE" w:rsidP="008610BE">
      <w:pPr>
        <w:ind w:firstLine="709"/>
        <w:jc w:val="both"/>
        <w:rPr>
          <w:rFonts w:cs="Times New Roman"/>
          <w:szCs w:val="24"/>
        </w:rPr>
      </w:pPr>
      <w:r w:rsidRPr="00CE6B5C">
        <w:rPr>
          <w:rFonts w:cs="Times New Roman"/>
          <w:szCs w:val="24"/>
        </w:rPr>
        <w:t>5) по срокам их реализации:</w:t>
      </w:r>
    </w:p>
    <w:p w:rsidR="008610BE" w:rsidRPr="00CE6B5C" w:rsidRDefault="008610BE" w:rsidP="008610BE">
      <w:pPr>
        <w:ind w:firstLine="709"/>
        <w:jc w:val="both"/>
        <w:rPr>
          <w:rFonts w:cs="Times New Roman"/>
          <w:szCs w:val="24"/>
        </w:rPr>
      </w:pPr>
      <w:r w:rsidRPr="00CE6B5C">
        <w:rPr>
          <w:rFonts w:cs="Times New Roman"/>
          <w:szCs w:val="24"/>
        </w:rPr>
        <w:t>– краткоср</w:t>
      </w:r>
      <w:r>
        <w:rPr>
          <w:rFonts w:cs="Times New Roman"/>
          <w:szCs w:val="24"/>
        </w:rPr>
        <w:t>очные проекты (</w:t>
      </w:r>
      <w:r w:rsidRPr="00CE6B5C">
        <w:rPr>
          <w:rFonts w:cs="Times New Roman"/>
          <w:szCs w:val="24"/>
        </w:rPr>
        <w:t>примерно год, максимум два года.</w:t>
      </w:r>
      <w:proofErr w:type="gramStart"/>
      <w:r w:rsidRPr="00CE6B5C">
        <w:rPr>
          <w:rFonts w:cs="Times New Roman"/>
          <w:szCs w:val="24"/>
        </w:rPr>
        <w:t xml:space="preserve"> )</w:t>
      </w:r>
      <w:proofErr w:type="gramEnd"/>
    </w:p>
    <w:p w:rsidR="008610BE" w:rsidRPr="00CE6B5C" w:rsidRDefault="008610BE" w:rsidP="008610BE">
      <w:pPr>
        <w:ind w:firstLine="709"/>
        <w:jc w:val="both"/>
        <w:rPr>
          <w:rFonts w:cs="Times New Roman"/>
          <w:szCs w:val="24"/>
        </w:rPr>
      </w:pPr>
      <w:r w:rsidRPr="00CE6B5C">
        <w:rPr>
          <w:rFonts w:cs="Times New Roman"/>
          <w:szCs w:val="24"/>
        </w:rPr>
        <w:t>– среднесрочные проекты. 3—5 лет.</w:t>
      </w:r>
    </w:p>
    <w:p w:rsidR="008610BE" w:rsidRPr="00CE6B5C" w:rsidRDefault="008610BE" w:rsidP="008610BE">
      <w:pPr>
        <w:ind w:firstLine="709"/>
        <w:jc w:val="both"/>
        <w:rPr>
          <w:rFonts w:cs="Times New Roman"/>
          <w:szCs w:val="24"/>
        </w:rPr>
      </w:pPr>
      <w:r w:rsidRPr="00CE6B5C">
        <w:rPr>
          <w:rFonts w:cs="Times New Roman"/>
          <w:szCs w:val="24"/>
        </w:rPr>
        <w:t>– долгосрочные проекты. 10-15 лет.</w:t>
      </w:r>
    </w:p>
    <w:p w:rsidR="008610BE" w:rsidRPr="00CE6B5C" w:rsidRDefault="008610BE" w:rsidP="008610BE">
      <w:pPr>
        <w:ind w:firstLine="709"/>
        <w:jc w:val="both"/>
        <w:rPr>
          <w:rFonts w:cs="Times New Roman"/>
          <w:szCs w:val="24"/>
        </w:rPr>
      </w:pPr>
      <w:r w:rsidRPr="00CE6B5C">
        <w:rPr>
          <w:rFonts w:cs="Times New Roman"/>
          <w:szCs w:val="24"/>
        </w:rPr>
        <w:t xml:space="preserve">6) </w:t>
      </w:r>
      <w:proofErr w:type="spellStart"/>
      <w:r w:rsidRPr="00CE6B5C">
        <w:rPr>
          <w:rFonts w:cs="Times New Roman"/>
          <w:szCs w:val="24"/>
        </w:rPr>
        <w:t>псевдопроекты</w:t>
      </w:r>
      <w:proofErr w:type="spellEnd"/>
      <w:r w:rsidRPr="00CE6B5C">
        <w:rPr>
          <w:rFonts w:cs="Times New Roman"/>
          <w:szCs w:val="24"/>
        </w:rPr>
        <w:t xml:space="preserve">. (видимость проекта, форма, которой прикрывается какое-то другое содержание, не представленное в </w:t>
      </w:r>
      <w:proofErr w:type="gramStart"/>
      <w:r w:rsidRPr="00CE6B5C">
        <w:rPr>
          <w:rFonts w:cs="Times New Roman"/>
          <w:szCs w:val="24"/>
        </w:rPr>
        <w:t>самом</w:t>
      </w:r>
      <w:proofErr w:type="gramEnd"/>
      <w:r w:rsidRPr="00CE6B5C">
        <w:rPr>
          <w:rFonts w:cs="Times New Roman"/>
          <w:szCs w:val="24"/>
        </w:rPr>
        <w:t xml:space="preserve"> </w:t>
      </w:r>
      <w:proofErr w:type="spellStart"/>
      <w:r w:rsidRPr="00CE6B5C">
        <w:rPr>
          <w:rFonts w:cs="Times New Roman"/>
          <w:szCs w:val="24"/>
        </w:rPr>
        <w:t>псевдопроекте</w:t>
      </w:r>
      <w:proofErr w:type="spellEnd"/>
      <w:r w:rsidRPr="00CE6B5C">
        <w:rPr>
          <w:rFonts w:cs="Times New Roman"/>
          <w:szCs w:val="24"/>
        </w:rPr>
        <w:t>).</w:t>
      </w:r>
    </w:p>
    <w:p w:rsidR="008610BE" w:rsidRPr="00CE6B5C" w:rsidRDefault="008610BE" w:rsidP="008610BE">
      <w:pPr>
        <w:ind w:firstLine="709"/>
        <w:jc w:val="both"/>
        <w:rPr>
          <w:rFonts w:cs="Times New Roman"/>
          <w:szCs w:val="24"/>
        </w:rPr>
      </w:pPr>
      <w:r w:rsidRPr="00CE6B5C">
        <w:rPr>
          <w:rFonts w:cs="Times New Roman"/>
          <w:szCs w:val="24"/>
        </w:rPr>
        <w:t xml:space="preserve">– проекты-фикции, которые используют проектную форму как камуфляж. Причем фикция может быть как на стадии замысла, так и на стадии </w:t>
      </w:r>
      <w:proofErr w:type="gramStart"/>
      <w:r w:rsidRPr="00CE6B5C">
        <w:rPr>
          <w:rFonts w:cs="Times New Roman"/>
          <w:szCs w:val="24"/>
        </w:rPr>
        <w:t>отчета</w:t>
      </w:r>
      <w:proofErr w:type="gramEnd"/>
      <w:r w:rsidRPr="00CE6B5C">
        <w:rPr>
          <w:rFonts w:cs="Times New Roman"/>
          <w:szCs w:val="24"/>
        </w:rPr>
        <w:t xml:space="preserve"> о проделанной работе</w:t>
      </w:r>
      <w:r>
        <w:rPr>
          <w:rFonts w:cs="Times New Roman"/>
          <w:szCs w:val="24"/>
        </w:rPr>
        <w:t xml:space="preserve"> </w:t>
      </w:r>
      <w:r w:rsidRPr="00CE6B5C">
        <w:rPr>
          <w:rFonts w:cs="Times New Roman"/>
          <w:szCs w:val="24"/>
        </w:rPr>
        <w:t>полученном результате.</w:t>
      </w:r>
    </w:p>
    <w:p w:rsidR="008610BE" w:rsidRDefault="008610BE" w:rsidP="008610BE">
      <w:pPr>
        <w:ind w:firstLine="709"/>
        <w:jc w:val="both"/>
        <w:rPr>
          <w:rFonts w:cs="Times New Roman"/>
          <w:szCs w:val="24"/>
        </w:rPr>
      </w:pPr>
      <w:r w:rsidRPr="00CE6B5C">
        <w:rPr>
          <w:rFonts w:cs="Times New Roman"/>
          <w:szCs w:val="24"/>
        </w:rPr>
        <w:t xml:space="preserve">– </w:t>
      </w:r>
      <w:proofErr w:type="spellStart"/>
      <w:r w:rsidRPr="00CE6B5C">
        <w:rPr>
          <w:rFonts w:cs="Times New Roman"/>
          <w:szCs w:val="24"/>
        </w:rPr>
        <w:t>квазипроекты</w:t>
      </w:r>
      <w:proofErr w:type="spellEnd"/>
      <w:r w:rsidRPr="00CE6B5C">
        <w:rPr>
          <w:rFonts w:cs="Times New Roman"/>
          <w:szCs w:val="24"/>
        </w:rPr>
        <w:t>. Такие проекты обладают всеми признаками настоящего проекта, но планируют нововведение, которое на самом деле таковым не является.</w:t>
      </w:r>
    </w:p>
    <w:p w:rsidR="008610BE" w:rsidRPr="00BB3D76" w:rsidRDefault="008610BE" w:rsidP="008610BE">
      <w:pPr>
        <w:ind w:firstLine="709"/>
        <w:jc w:val="both"/>
        <w:rPr>
          <w:rFonts w:cs="Times New Roman"/>
          <w:szCs w:val="24"/>
        </w:rPr>
      </w:pPr>
      <w:r w:rsidRPr="00BB3D76">
        <w:rPr>
          <w:rFonts w:cs="Times New Roman"/>
          <w:szCs w:val="24"/>
        </w:rPr>
        <w:t>Субъекты социального проектирования: отдельные личности, организации, трудовые коллективы, социальные институты, специально созданные проектные группы. Неотъемлемая черта субъекта проектирования — социальная активность субъекта.</w:t>
      </w:r>
    </w:p>
    <w:p w:rsidR="008610BE" w:rsidRPr="00BB3D76" w:rsidRDefault="008610BE" w:rsidP="008610BE">
      <w:pPr>
        <w:ind w:firstLine="709"/>
        <w:jc w:val="both"/>
        <w:rPr>
          <w:rFonts w:cs="Times New Roman"/>
          <w:szCs w:val="24"/>
        </w:rPr>
      </w:pPr>
      <w:r w:rsidRPr="00BB3D76">
        <w:rPr>
          <w:rFonts w:cs="Times New Roman"/>
          <w:szCs w:val="24"/>
        </w:rPr>
        <w:t>Объекты социального проектирования:</w:t>
      </w:r>
    </w:p>
    <w:p w:rsidR="008610BE" w:rsidRPr="00AD12DD" w:rsidRDefault="008610BE" w:rsidP="008610BE">
      <w:pPr>
        <w:ind w:firstLine="709"/>
        <w:jc w:val="both"/>
        <w:rPr>
          <w:rFonts w:cs="Times New Roman"/>
          <w:szCs w:val="24"/>
        </w:rPr>
      </w:pPr>
      <w:r w:rsidRPr="00AD12DD">
        <w:rPr>
          <w:rFonts w:cs="Times New Roman"/>
          <w:szCs w:val="24"/>
        </w:rPr>
        <w:t>1.</w:t>
      </w:r>
      <w:r>
        <w:rPr>
          <w:rFonts w:cs="Times New Roman"/>
          <w:szCs w:val="24"/>
        </w:rPr>
        <w:t xml:space="preserve"> </w:t>
      </w:r>
      <w:r w:rsidRPr="00AD12DD">
        <w:rPr>
          <w:rFonts w:cs="Times New Roman"/>
          <w:szCs w:val="24"/>
        </w:rPr>
        <w:t>человек как индивид общества со своими потребностями, интересами, ценностными ориентациями, установками, социальным статусом, ролями в системе отношений;</w:t>
      </w:r>
    </w:p>
    <w:p w:rsidR="008610BE" w:rsidRPr="00BB3D76" w:rsidRDefault="008610BE" w:rsidP="008610BE">
      <w:pPr>
        <w:ind w:firstLine="709"/>
        <w:jc w:val="both"/>
        <w:rPr>
          <w:rFonts w:cs="Times New Roman"/>
          <w:szCs w:val="24"/>
        </w:rPr>
      </w:pPr>
      <w:r>
        <w:rPr>
          <w:rFonts w:cs="Times New Roman"/>
          <w:szCs w:val="24"/>
        </w:rPr>
        <w:t xml:space="preserve">2. </w:t>
      </w:r>
      <w:r w:rsidRPr="00BB3D76">
        <w:rPr>
          <w:rFonts w:cs="Times New Roman"/>
          <w:szCs w:val="24"/>
        </w:rPr>
        <w:t>разнообразные элементы и подсистемы социальной структуры общества (социальные группы, трудовые коллективы);</w:t>
      </w:r>
    </w:p>
    <w:p w:rsidR="008610BE" w:rsidRPr="00CE6B5C" w:rsidRDefault="008610BE" w:rsidP="008610BE">
      <w:pPr>
        <w:ind w:firstLine="709"/>
        <w:jc w:val="both"/>
        <w:rPr>
          <w:rFonts w:cs="Times New Roman"/>
          <w:szCs w:val="24"/>
        </w:rPr>
      </w:pPr>
      <w:proofErr w:type="gramStart"/>
      <w:r>
        <w:rPr>
          <w:rFonts w:cs="Times New Roman"/>
          <w:szCs w:val="24"/>
        </w:rPr>
        <w:lastRenderedPageBreak/>
        <w:t xml:space="preserve">3. </w:t>
      </w:r>
      <w:r w:rsidRPr="00BB3D76">
        <w:rPr>
          <w:rFonts w:cs="Times New Roman"/>
          <w:szCs w:val="24"/>
        </w:rPr>
        <w:t>разнообразные общественные отношения (управленческие, нравственные, политические, идеологические, семейно-бытовые, межличностные, эстетические).</w:t>
      </w:r>
      <w:proofErr w:type="gramEnd"/>
    </w:p>
    <w:p w:rsidR="008610BE" w:rsidRPr="00CE6B5C" w:rsidRDefault="008610BE" w:rsidP="008610BE">
      <w:pPr>
        <w:ind w:firstLine="709"/>
        <w:jc w:val="both"/>
        <w:rPr>
          <w:rFonts w:cs="Times New Roman"/>
          <w:szCs w:val="24"/>
        </w:rPr>
      </w:pPr>
      <w:r w:rsidRPr="00CE6B5C">
        <w:rPr>
          <w:rFonts w:cs="Times New Roman"/>
          <w:szCs w:val="24"/>
        </w:rPr>
        <w:t>Основными требованиями к проекту являются</w:t>
      </w:r>
      <w:r w:rsidRPr="00CE6B5C">
        <w:rPr>
          <w:rFonts w:cs="Times New Roman"/>
          <w:szCs w:val="24"/>
          <w:vertAlign w:val="superscript"/>
        </w:rPr>
        <w:footnoteReference w:id="11"/>
      </w:r>
      <w:r w:rsidRPr="00CE6B5C">
        <w:rPr>
          <w:rFonts w:cs="Times New Roman"/>
          <w:szCs w:val="24"/>
        </w:rPr>
        <w:t>:</w:t>
      </w:r>
    </w:p>
    <w:p w:rsidR="008610BE" w:rsidRPr="00CE6B5C" w:rsidRDefault="008610BE" w:rsidP="008610BE">
      <w:pPr>
        <w:ind w:firstLine="709"/>
        <w:jc w:val="both"/>
        <w:rPr>
          <w:rFonts w:cs="Times New Roman"/>
          <w:szCs w:val="24"/>
        </w:rPr>
      </w:pPr>
      <w:r w:rsidRPr="00CE6B5C">
        <w:rPr>
          <w:rFonts w:cs="Times New Roman"/>
          <w:szCs w:val="24"/>
        </w:rPr>
        <w:t>1. Ограниченность (по времени, целям и задачам, результатам и т.д.) – это характеристика проекта, позволяющая контролировать ход его реализации по четко определенным этапам на основании обозначенных, измеряемых результатов каждого этапа.</w:t>
      </w:r>
    </w:p>
    <w:p w:rsidR="008610BE" w:rsidRPr="00CE6B5C" w:rsidRDefault="008610BE" w:rsidP="008610BE">
      <w:pPr>
        <w:ind w:firstLine="709"/>
        <w:jc w:val="both"/>
        <w:rPr>
          <w:rFonts w:cs="Times New Roman"/>
          <w:szCs w:val="24"/>
        </w:rPr>
      </w:pPr>
      <w:r w:rsidRPr="00CE6B5C">
        <w:rPr>
          <w:rFonts w:cs="Times New Roman"/>
          <w:szCs w:val="24"/>
        </w:rPr>
        <w:t>2. Целостность – общий смысл проекта должен быть очевиден и ясен, каждая его часть должна соответствовать общему замыслу и предполагаемому результату.</w:t>
      </w:r>
    </w:p>
    <w:p w:rsidR="008610BE" w:rsidRPr="00CE6B5C" w:rsidRDefault="008610BE" w:rsidP="008610BE">
      <w:pPr>
        <w:ind w:firstLine="709"/>
        <w:jc w:val="both"/>
        <w:rPr>
          <w:rFonts w:cs="Times New Roman"/>
          <w:szCs w:val="24"/>
        </w:rPr>
      </w:pPr>
      <w:r w:rsidRPr="00CE6B5C">
        <w:rPr>
          <w:rFonts w:cs="Times New Roman"/>
          <w:szCs w:val="24"/>
        </w:rPr>
        <w:t>3. Последовательность и связность – логика построения частей, которые соотносятся и обосновывают друг друга.</w:t>
      </w:r>
    </w:p>
    <w:p w:rsidR="008610BE" w:rsidRPr="00CE6B5C" w:rsidRDefault="008610BE" w:rsidP="008610BE">
      <w:pPr>
        <w:ind w:firstLine="709"/>
        <w:jc w:val="both"/>
        <w:rPr>
          <w:rFonts w:cs="Times New Roman"/>
          <w:szCs w:val="24"/>
        </w:rPr>
      </w:pPr>
      <w:r w:rsidRPr="00CE6B5C">
        <w:rPr>
          <w:rFonts w:cs="Times New Roman"/>
          <w:szCs w:val="24"/>
        </w:rPr>
        <w:t>4. Объективность и обоснованность – доказательность того, что идея проекта является следствием работы авторов по осмыслению ситуации и оценки возможностей воздействия на нее.</w:t>
      </w:r>
    </w:p>
    <w:p w:rsidR="008610BE" w:rsidRPr="00CE6B5C" w:rsidRDefault="008610BE" w:rsidP="008610BE">
      <w:pPr>
        <w:ind w:firstLine="709"/>
        <w:jc w:val="both"/>
        <w:rPr>
          <w:rFonts w:cs="Times New Roman"/>
          <w:szCs w:val="24"/>
        </w:rPr>
      </w:pPr>
      <w:r w:rsidRPr="00CE6B5C">
        <w:rPr>
          <w:rFonts w:cs="Times New Roman"/>
          <w:szCs w:val="24"/>
        </w:rPr>
        <w:t>5. Компетентность авторов и персонала – владение персонала технологиями, механизмами, формами и методами реализации проекта.</w:t>
      </w:r>
    </w:p>
    <w:p w:rsidR="008610BE" w:rsidRDefault="008610BE" w:rsidP="008610BE">
      <w:pPr>
        <w:ind w:firstLine="709"/>
        <w:jc w:val="both"/>
        <w:rPr>
          <w:rFonts w:cs="Times New Roman"/>
          <w:szCs w:val="24"/>
        </w:rPr>
      </w:pPr>
      <w:r w:rsidRPr="00CE6B5C">
        <w:rPr>
          <w:rFonts w:cs="Times New Roman"/>
          <w:szCs w:val="24"/>
        </w:rPr>
        <w:t>6. Жизнеспособность – определение перспектив развития проекта в дальнейшем.</w:t>
      </w:r>
    </w:p>
    <w:p w:rsidR="008610BE" w:rsidRDefault="008610BE" w:rsidP="00260859">
      <w:pPr>
        <w:jc w:val="both"/>
        <w:rPr>
          <w:szCs w:val="24"/>
        </w:rPr>
      </w:pPr>
    </w:p>
    <w:p w:rsidR="008610BE" w:rsidRDefault="008610BE" w:rsidP="00260859">
      <w:pPr>
        <w:jc w:val="both"/>
        <w:rPr>
          <w:szCs w:val="24"/>
        </w:rPr>
      </w:pPr>
    </w:p>
    <w:p w:rsidR="008610BE" w:rsidRDefault="008610BE" w:rsidP="008610BE">
      <w:pPr>
        <w:tabs>
          <w:tab w:val="left" w:pos="426"/>
        </w:tabs>
        <w:jc w:val="center"/>
        <w:rPr>
          <w:b/>
        </w:rPr>
      </w:pPr>
      <w:r w:rsidRPr="008610BE">
        <w:rPr>
          <w:b/>
        </w:rPr>
        <w:t>71. Социальное консультирование: понятие, виды, основные</w:t>
      </w:r>
    </w:p>
    <w:p w:rsidR="008610BE" w:rsidRPr="008610BE" w:rsidRDefault="008610BE" w:rsidP="008610BE">
      <w:pPr>
        <w:tabs>
          <w:tab w:val="left" w:pos="426"/>
        </w:tabs>
        <w:jc w:val="center"/>
        <w:rPr>
          <w:b/>
        </w:rPr>
      </w:pPr>
      <w:r w:rsidRPr="008610BE">
        <w:rPr>
          <w:b/>
        </w:rPr>
        <w:t>направления и содержание.</w:t>
      </w:r>
    </w:p>
    <w:p w:rsidR="008610BE" w:rsidRDefault="008610BE" w:rsidP="00260859">
      <w:pPr>
        <w:jc w:val="both"/>
        <w:rPr>
          <w:szCs w:val="24"/>
        </w:rPr>
      </w:pPr>
    </w:p>
    <w:p w:rsidR="008610BE" w:rsidRPr="00157B31" w:rsidRDefault="008610BE" w:rsidP="00157B31">
      <w:pPr>
        <w:ind w:firstLine="567"/>
        <w:jc w:val="both"/>
        <w:rPr>
          <w:szCs w:val="24"/>
        </w:rPr>
      </w:pPr>
      <w:r w:rsidRPr="00157B31">
        <w:rPr>
          <w:szCs w:val="24"/>
        </w:rPr>
        <w:t>Социальное консультирование</w:t>
      </w:r>
      <w:r w:rsidR="00157B31" w:rsidRPr="00157B31">
        <w:rPr>
          <w:szCs w:val="24"/>
        </w:rPr>
        <w:t xml:space="preserve"> </w:t>
      </w:r>
      <w:r w:rsidRPr="00157B31">
        <w:rPr>
          <w:szCs w:val="24"/>
        </w:rPr>
        <w:t xml:space="preserve">— это квалифицированный совет, помощь лицам, испытывающим различные проблемы, в целях их социализации, восстановления и оптимизации их социальных функций, выработки социальных норм общения. В рамках социального консультирования можно выделить следующие направления: медико-социальное, психолого-педагогическое, социально-правовое, социально-управленческое и др. </w:t>
      </w:r>
      <w:r w:rsidR="00157B31" w:rsidRPr="00157B31">
        <w:rPr>
          <w:szCs w:val="24"/>
        </w:rPr>
        <w:t>П</w:t>
      </w:r>
      <w:r w:rsidRPr="00157B31">
        <w:rPr>
          <w:szCs w:val="24"/>
        </w:rPr>
        <w:t xml:space="preserve">равомерно выделять и </w:t>
      </w:r>
      <w:proofErr w:type="spellStart"/>
      <w:r w:rsidRPr="00157B31">
        <w:rPr>
          <w:szCs w:val="24"/>
        </w:rPr>
        <w:t>социономическое</w:t>
      </w:r>
      <w:proofErr w:type="spellEnd"/>
      <w:r w:rsidRPr="00157B31">
        <w:rPr>
          <w:szCs w:val="24"/>
        </w:rPr>
        <w:t xml:space="preserve"> направление консультирования.</w:t>
      </w:r>
    </w:p>
    <w:p w:rsidR="008610BE" w:rsidRPr="00157B31" w:rsidRDefault="008610BE" w:rsidP="00157B31">
      <w:pPr>
        <w:ind w:firstLine="567"/>
        <w:jc w:val="both"/>
        <w:rPr>
          <w:szCs w:val="24"/>
        </w:rPr>
      </w:pPr>
      <w:r w:rsidRPr="00157B31">
        <w:rPr>
          <w:szCs w:val="24"/>
        </w:rPr>
        <w:t xml:space="preserve">Социальный работник в связи со спецификой своей профессиональной деятельности зачастую выполняет функции людей самых разных профессий: юриста, психолога, педагога, социального менеджера и даже священника, выслушивая порой исповеди своих подопечных. Следовательно, </w:t>
      </w:r>
      <w:proofErr w:type="spellStart"/>
      <w:r w:rsidRPr="00157B31">
        <w:rPr>
          <w:szCs w:val="24"/>
        </w:rPr>
        <w:t>социономическое</w:t>
      </w:r>
      <w:proofErr w:type="spellEnd"/>
      <w:r w:rsidRPr="00157B31">
        <w:rPr>
          <w:szCs w:val="24"/>
        </w:rPr>
        <w:t xml:space="preserve"> консультирование включает в себя элементы других направлений социальной консультативной деятельности.</w:t>
      </w:r>
    </w:p>
    <w:p w:rsidR="008610BE" w:rsidRPr="00157B31" w:rsidRDefault="008610BE" w:rsidP="00157B31">
      <w:pPr>
        <w:ind w:firstLine="567"/>
        <w:jc w:val="both"/>
        <w:rPr>
          <w:szCs w:val="24"/>
        </w:rPr>
      </w:pPr>
      <w:r w:rsidRPr="00157B31">
        <w:rPr>
          <w:szCs w:val="24"/>
        </w:rPr>
        <w:t>В практике социальной работы встречаются и широко используются несколько типов консультирования, а именно:</w:t>
      </w:r>
    </w:p>
    <w:p w:rsidR="008610BE" w:rsidRPr="00157B31" w:rsidRDefault="00157B31" w:rsidP="00157B31">
      <w:pPr>
        <w:ind w:firstLine="567"/>
        <w:jc w:val="both"/>
        <w:rPr>
          <w:szCs w:val="24"/>
        </w:rPr>
      </w:pPr>
      <w:r w:rsidRPr="00157B31">
        <w:rPr>
          <w:szCs w:val="24"/>
        </w:rPr>
        <w:t xml:space="preserve">• общее </w:t>
      </w:r>
      <w:r w:rsidR="008610BE" w:rsidRPr="00157B31">
        <w:rPr>
          <w:szCs w:val="24"/>
        </w:rPr>
        <w:t>консультирование клиентов специалистами социальной работы;</w:t>
      </w:r>
    </w:p>
    <w:p w:rsidR="008610BE" w:rsidRPr="00157B31" w:rsidRDefault="00157B31" w:rsidP="00157B31">
      <w:pPr>
        <w:ind w:firstLine="567"/>
        <w:jc w:val="both"/>
        <w:rPr>
          <w:szCs w:val="24"/>
        </w:rPr>
      </w:pPr>
      <w:r w:rsidRPr="00157B31">
        <w:rPr>
          <w:szCs w:val="24"/>
        </w:rPr>
        <w:t xml:space="preserve">• </w:t>
      </w:r>
      <w:r w:rsidR="008610BE" w:rsidRPr="00157B31">
        <w:rPr>
          <w:szCs w:val="24"/>
        </w:rPr>
        <w:t>специальное</w:t>
      </w:r>
      <w:r w:rsidRPr="00157B31">
        <w:rPr>
          <w:szCs w:val="24"/>
        </w:rPr>
        <w:t xml:space="preserve"> </w:t>
      </w:r>
      <w:r w:rsidR="008610BE" w:rsidRPr="00157B31">
        <w:rPr>
          <w:szCs w:val="24"/>
        </w:rPr>
        <w:t>консультирование клиентов по направлению социальных работников специалистами социальных служб или учреждений;</w:t>
      </w:r>
    </w:p>
    <w:p w:rsidR="008610BE" w:rsidRPr="00157B31" w:rsidRDefault="008610BE" w:rsidP="00157B31">
      <w:pPr>
        <w:ind w:firstLine="567"/>
        <w:jc w:val="both"/>
        <w:rPr>
          <w:szCs w:val="24"/>
        </w:rPr>
      </w:pPr>
      <w:r w:rsidRPr="00157B31">
        <w:rPr>
          <w:szCs w:val="24"/>
        </w:rPr>
        <w:t>•</w:t>
      </w:r>
      <w:r w:rsidR="00157B31" w:rsidRPr="00157B31">
        <w:rPr>
          <w:szCs w:val="24"/>
        </w:rPr>
        <w:t xml:space="preserve"> </w:t>
      </w:r>
      <w:r w:rsidRPr="00157B31">
        <w:rPr>
          <w:szCs w:val="24"/>
        </w:rPr>
        <w:t>обучающее</w:t>
      </w:r>
      <w:r w:rsidR="00157B31" w:rsidRPr="00157B31">
        <w:rPr>
          <w:szCs w:val="24"/>
        </w:rPr>
        <w:t xml:space="preserve"> </w:t>
      </w:r>
      <w:r w:rsidRPr="00157B31">
        <w:rPr>
          <w:szCs w:val="24"/>
        </w:rPr>
        <w:t>консультирование специалистов социальных служб и организации работниками вышестоящих организаций и учреждений. Оно включает в себя работу с персоналом, разъяснение содержания законов, социальной политики, программ, процедур, направленных на улучшение социального обслуживания населения;</w:t>
      </w:r>
    </w:p>
    <w:p w:rsidR="008610BE" w:rsidRPr="00157B31" w:rsidRDefault="00157B31" w:rsidP="00157B31">
      <w:pPr>
        <w:ind w:firstLine="567"/>
        <w:jc w:val="both"/>
        <w:rPr>
          <w:szCs w:val="24"/>
        </w:rPr>
      </w:pPr>
      <w:r w:rsidRPr="00157B31">
        <w:rPr>
          <w:szCs w:val="24"/>
        </w:rPr>
        <w:t xml:space="preserve">• </w:t>
      </w:r>
      <w:r w:rsidR="008610BE" w:rsidRPr="00157B31">
        <w:rPr>
          <w:szCs w:val="24"/>
        </w:rPr>
        <w:t>договорное</w:t>
      </w:r>
      <w:r w:rsidRPr="00157B31">
        <w:rPr>
          <w:szCs w:val="24"/>
        </w:rPr>
        <w:t xml:space="preserve"> </w:t>
      </w:r>
      <w:r w:rsidR="008610BE" w:rsidRPr="00157B31">
        <w:rPr>
          <w:szCs w:val="24"/>
        </w:rPr>
        <w:t xml:space="preserve">консультирование специалистами социальных организаций по </w:t>
      </w:r>
      <w:proofErr w:type="gramStart"/>
      <w:r w:rsidR="008610BE" w:rsidRPr="00157B31">
        <w:rPr>
          <w:szCs w:val="24"/>
        </w:rPr>
        <w:t>различным</w:t>
      </w:r>
      <w:proofErr w:type="gramEnd"/>
      <w:r w:rsidR="008610BE" w:rsidRPr="00157B31">
        <w:rPr>
          <w:szCs w:val="24"/>
        </w:rPr>
        <w:t xml:space="preserve"> организационным, экономическим.</w:t>
      </w:r>
    </w:p>
    <w:p w:rsidR="008610BE" w:rsidRPr="00157B31" w:rsidRDefault="008610BE" w:rsidP="00157B31">
      <w:pPr>
        <w:ind w:firstLine="567"/>
        <w:jc w:val="both"/>
        <w:rPr>
          <w:szCs w:val="24"/>
        </w:rPr>
      </w:pPr>
      <w:r w:rsidRPr="00157B31">
        <w:rPr>
          <w:szCs w:val="24"/>
        </w:rPr>
        <w:t xml:space="preserve">Консультирование клиента является одним из видов помощи в психосоциальной работе. На практике консультирование проводит практически каждый специалист социальной сферы, работая с людьми, находящимися в кризисной ситуации, в условиях стресса. Оказание помощи клиенту в трудной жизненной ситуации включает информирование; обучение навыкам, способствующим улучшению ситуации; помощь в анализе проблем, прояснении конфликтных зон и поиск путей </w:t>
      </w:r>
      <w:proofErr w:type="gramStart"/>
      <w:r w:rsidRPr="00157B31">
        <w:rPr>
          <w:szCs w:val="24"/>
        </w:rPr>
        <w:t xml:space="preserve">решения проблемной </w:t>
      </w:r>
      <w:r w:rsidRPr="00157B31">
        <w:rPr>
          <w:szCs w:val="24"/>
        </w:rPr>
        <w:lastRenderedPageBreak/>
        <w:t>ситуации</w:t>
      </w:r>
      <w:proofErr w:type="gramEnd"/>
      <w:r w:rsidRPr="00157B31">
        <w:rPr>
          <w:szCs w:val="24"/>
        </w:rPr>
        <w:t xml:space="preserve">. Для того чтобы такая работа проводилась профессионально, необходимо освоение основ консультирования, что становится важной составляющей </w:t>
      </w:r>
      <w:proofErr w:type="gramStart"/>
      <w:r w:rsidRPr="00157B31">
        <w:rPr>
          <w:szCs w:val="24"/>
        </w:rPr>
        <w:t>обучения специалиста по</w:t>
      </w:r>
      <w:proofErr w:type="gramEnd"/>
      <w:r w:rsidRPr="00157B31">
        <w:rPr>
          <w:szCs w:val="24"/>
        </w:rPr>
        <w:t xml:space="preserve"> социальной работе.</w:t>
      </w:r>
    </w:p>
    <w:p w:rsidR="008610BE" w:rsidRPr="00157B31" w:rsidRDefault="008610BE" w:rsidP="00157B31">
      <w:pPr>
        <w:ind w:firstLine="567"/>
        <w:jc w:val="both"/>
        <w:rPr>
          <w:szCs w:val="24"/>
        </w:rPr>
      </w:pPr>
      <w:r w:rsidRPr="00157B31">
        <w:rPr>
          <w:szCs w:val="24"/>
        </w:rPr>
        <w:t>Консультирование определяется как стратегия, технология и метод профессиональной помощи. Содержание понятия</w:t>
      </w:r>
      <w:r w:rsidR="00157B31" w:rsidRPr="00157B31">
        <w:rPr>
          <w:szCs w:val="24"/>
        </w:rPr>
        <w:t xml:space="preserve"> </w:t>
      </w:r>
      <w:r w:rsidR="00157B31">
        <w:rPr>
          <w:szCs w:val="24"/>
        </w:rPr>
        <w:t>«</w:t>
      </w:r>
      <w:r w:rsidRPr="00157B31">
        <w:rPr>
          <w:szCs w:val="24"/>
        </w:rPr>
        <w:t>консультирование</w:t>
      </w:r>
      <w:r w:rsidR="00157B31">
        <w:rPr>
          <w:szCs w:val="24"/>
        </w:rPr>
        <w:t>»</w:t>
      </w:r>
      <w:r w:rsidR="00157B31" w:rsidRPr="00157B31">
        <w:rPr>
          <w:szCs w:val="24"/>
        </w:rPr>
        <w:t xml:space="preserve"> </w:t>
      </w:r>
      <w:r w:rsidRPr="00157B31">
        <w:rPr>
          <w:szCs w:val="24"/>
        </w:rPr>
        <w:t>включает особый вид отношений между социальным работником и клиентом.</w:t>
      </w:r>
    </w:p>
    <w:p w:rsidR="008610BE" w:rsidRPr="00157B31" w:rsidRDefault="008610BE" w:rsidP="00157B31">
      <w:pPr>
        <w:ind w:firstLine="567"/>
        <w:jc w:val="both"/>
        <w:rPr>
          <w:szCs w:val="24"/>
        </w:rPr>
      </w:pPr>
      <w:r w:rsidRPr="00157B31">
        <w:rPr>
          <w:szCs w:val="24"/>
        </w:rPr>
        <w:t>Отмечают следующие причины фундаментальной связи между психологией и консультированием:</w:t>
      </w:r>
    </w:p>
    <w:p w:rsidR="008610BE" w:rsidRPr="00157B31" w:rsidRDefault="008610BE" w:rsidP="00157B31">
      <w:pPr>
        <w:ind w:firstLine="567"/>
        <w:jc w:val="both"/>
        <w:rPr>
          <w:szCs w:val="24"/>
        </w:rPr>
      </w:pPr>
      <w:r w:rsidRPr="00157B31">
        <w:rPr>
          <w:szCs w:val="24"/>
        </w:rPr>
        <w:t>1) консультирование направлено на анализ проблемы клиента, что непосредственно связано с чувствами, мыслями и действиями, способствующими изменению ситуации;</w:t>
      </w:r>
    </w:p>
    <w:p w:rsidR="008610BE" w:rsidRPr="00157B31" w:rsidRDefault="008610BE" w:rsidP="00157B31">
      <w:pPr>
        <w:ind w:firstLine="567"/>
        <w:jc w:val="both"/>
        <w:rPr>
          <w:szCs w:val="24"/>
        </w:rPr>
      </w:pPr>
      <w:r w:rsidRPr="00157B31">
        <w:rPr>
          <w:szCs w:val="24"/>
        </w:rPr>
        <w:t xml:space="preserve">2) процесс консультирования носит психологический характер: полученная при консультации информация проявляется в сознании клиента непосредственно в момент консультации, в периоды между встречами с консультантом, а также после того, как консультирование </w:t>
      </w:r>
      <w:proofErr w:type="gramStart"/>
      <w:r w:rsidRPr="00157B31">
        <w:rPr>
          <w:szCs w:val="24"/>
        </w:rPr>
        <w:t>закончено</w:t>
      </w:r>
      <w:proofErr w:type="gramEnd"/>
      <w:r w:rsidRPr="00157B31">
        <w:rPr>
          <w:szCs w:val="24"/>
        </w:rPr>
        <w:t xml:space="preserve"> и клиент начинает помогать себе сам;</w:t>
      </w:r>
    </w:p>
    <w:p w:rsidR="008610BE" w:rsidRPr="00157B31" w:rsidRDefault="008610BE" w:rsidP="00157B31">
      <w:pPr>
        <w:ind w:firstLine="567"/>
        <w:jc w:val="both"/>
        <w:rPr>
          <w:szCs w:val="24"/>
        </w:rPr>
      </w:pPr>
      <w:r w:rsidRPr="00157B31">
        <w:rPr>
          <w:szCs w:val="24"/>
        </w:rPr>
        <w:t>3) теории консультирования базируются на известных психологических школах, направлениях.</w:t>
      </w:r>
    </w:p>
    <w:p w:rsidR="008610BE" w:rsidRPr="00157B31" w:rsidRDefault="008610BE" w:rsidP="00157B31">
      <w:pPr>
        <w:ind w:firstLine="567"/>
        <w:jc w:val="both"/>
        <w:rPr>
          <w:szCs w:val="24"/>
        </w:rPr>
      </w:pPr>
      <w:r w:rsidRPr="00157B31">
        <w:rPr>
          <w:szCs w:val="24"/>
        </w:rPr>
        <w:t xml:space="preserve">Несмотря на широкий смысл термина </w:t>
      </w:r>
      <w:r w:rsidR="00157B31">
        <w:rPr>
          <w:szCs w:val="24"/>
        </w:rPr>
        <w:t>«</w:t>
      </w:r>
      <w:r w:rsidRPr="00157B31">
        <w:rPr>
          <w:szCs w:val="24"/>
        </w:rPr>
        <w:t>консультирование</w:t>
      </w:r>
      <w:r w:rsidR="00157B31">
        <w:rPr>
          <w:szCs w:val="24"/>
        </w:rPr>
        <w:t>»</w:t>
      </w:r>
      <w:r w:rsidRPr="00157B31">
        <w:rPr>
          <w:szCs w:val="24"/>
        </w:rPr>
        <w:t>, его основное значение состоит в том, чтобы помочь клиенту управлять собственной жизнью благодаря реалистичной оценке и пониманию своих переживаний.</w:t>
      </w:r>
    </w:p>
    <w:p w:rsidR="008610BE" w:rsidRPr="00157B31" w:rsidRDefault="00157B31" w:rsidP="00157B31">
      <w:pPr>
        <w:ind w:firstLine="567"/>
        <w:jc w:val="both"/>
        <w:rPr>
          <w:szCs w:val="24"/>
        </w:rPr>
      </w:pPr>
      <w:r w:rsidRPr="00157B31">
        <w:rPr>
          <w:szCs w:val="24"/>
        </w:rPr>
        <w:t xml:space="preserve">Составляющие консультирования: </w:t>
      </w:r>
      <w:r w:rsidR="008610BE" w:rsidRPr="00157B31">
        <w:rPr>
          <w:szCs w:val="24"/>
        </w:rPr>
        <w:t>1)</w:t>
      </w:r>
      <w:r w:rsidRPr="00157B31">
        <w:rPr>
          <w:szCs w:val="24"/>
        </w:rPr>
        <w:t xml:space="preserve"> </w:t>
      </w:r>
      <w:r w:rsidR="008610BE" w:rsidRPr="00157B31">
        <w:rPr>
          <w:szCs w:val="24"/>
        </w:rPr>
        <w:t>личность клиента и его переживания; 2) личность консультанта; 3) взаимоотношения между клиентом и консультантом; 4) процедуры (методы, техники) консультирования, направленные на решение проблем клиента.</w:t>
      </w:r>
    </w:p>
    <w:p w:rsidR="008610BE" w:rsidRPr="00157B31" w:rsidRDefault="008610BE" w:rsidP="00157B31">
      <w:pPr>
        <w:ind w:firstLine="567"/>
        <w:jc w:val="both"/>
        <w:rPr>
          <w:szCs w:val="24"/>
        </w:rPr>
      </w:pPr>
      <w:r w:rsidRPr="00157B31">
        <w:rPr>
          <w:szCs w:val="24"/>
        </w:rPr>
        <w:t>Консультирование могут проводить психологи, социальные работники, педагоги или врачи, прошедшие специальную подготовку. В качестве клиентов рассматриваются как здоровые, так и больные люди, предъявляющие проблемы экзистенциального кризиса, межличностных конфликтов, семейных затруднений или профессионального выбора. Важно, что клиент воспринимается консультантом как дееспособный субъект, ответственный за решение своей проблемы.</w:t>
      </w:r>
    </w:p>
    <w:p w:rsidR="008610BE" w:rsidRPr="00157B31" w:rsidRDefault="008610BE" w:rsidP="00157B31">
      <w:pPr>
        <w:ind w:firstLine="567"/>
        <w:jc w:val="both"/>
        <w:rPr>
          <w:szCs w:val="24"/>
        </w:rPr>
      </w:pPr>
      <w:r w:rsidRPr="00157B31">
        <w:rPr>
          <w:szCs w:val="24"/>
        </w:rPr>
        <w:t xml:space="preserve">Методологические основы консультирования заложены в фундаментальных психологических исследованиях. Различные теоретические и эмпирические подходы к данной проблеме долгое время наиболее активно развивались за рубежом. Базовой основой консультирования послужила </w:t>
      </w:r>
      <w:r w:rsidR="00157B31">
        <w:rPr>
          <w:szCs w:val="24"/>
        </w:rPr>
        <w:t>«</w:t>
      </w:r>
      <w:r w:rsidRPr="00157B31">
        <w:rPr>
          <w:szCs w:val="24"/>
        </w:rPr>
        <w:t>разговорная терапия</w:t>
      </w:r>
      <w:r w:rsidR="00157B31">
        <w:rPr>
          <w:szCs w:val="24"/>
        </w:rPr>
        <w:t>» (</w:t>
      </w:r>
      <w:proofErr w:type="spellStart"/>
      <w:r w:rsidRPr="00157B31">
        <w:rPr>
          <w:szCs w:val="24"/>
        </w:rPr>
        <w:t>talking</w:t>
      </w:r>
      <w:proofErr w:type="spellEnd"/>
      <w:r w:rsidRPr="00157B31">
        <w:rPr>
          <w:szCs w:val="24"/>
        </w:rPr>
        <w:t xml:space="preserve"> </w:t>
      </w:r>
      <w:proofErr w:type="spellStart"/>
      <w:r w:rsidRPr="00157B31">
        <w:rPr>
          <w:szCs w:val="24"/>
        </w:rPr>
        <w:t>cure</w:t>
      </w:r>
      <w:proofErr w:type="spellEnd"/>
      <w:r w:rsidRPr="00157B31">
        <w:rPr>
          <w:szCs w:val="24"/>
        </w:rPr>
        <w:t>) 3</w:t>
      </w:r>
      <w:r w:rsidR="00157B31">
        <w:rPr>
          <w:szCs w:val="24"/>
        </w:rPr>
        <w:t>игмунда</w:t>
      </w:r>
      <w:r w:rsidRPr="00157B31">
        <w:rPr>
          <w:szCs w:val="24"/>
        </w:rPr>
        <w:t xml:space="preserve"> Фрейда, объясняющая эмоциональные состояния с помощью обращения к детским переживаниям. Разрешение проблем в соответствии с этим подходом осуществляется с помощью катарсиса. Существенный вклад в разработку теоретических принципов консультирования внес Карл </w:t>
      </w:r>
      <w:proofErr w:type="spellStart"/>
      <w:r w:rsidRPr="00157B31">
        <w:rPr>
          <w:szCs w:val="24"/>
        </w:rPr>
        <w:t>Роджерс</w:t>
      </w:r>
      <w:proofErr w:type="spellEnd"/>
      <w:r w:rsidRPr="00157B31">
        <w:rPr>
          <w:szCs w:val="24"/>
        </w:rPr>
        <w:t xml:space="preserve">, акцентируя внимание специалистов на главном инструменте консультирования - качестве взаимоотношений консультанта и клиента, создании определенных терапевтических условий, основанных на </w:t>
      </w:r>
      <w:proofErr w:type="spellStart"/>
      <w:r w:rsidRPr="00157B31">
        <w:rPr>
          <w:szCs w:val="24"/>
        </w:rPr>
        <w:t>эмпатии</w:t>
      </w:r>
      <w:proofErr w:type="spellEnd"/>
      <w:r w:rsidRPr="00157B31">
        <w:rPr>
          <w:szCs w:val="24"/>
        </w:rPr>
        <w:t xml:space="preserve">, искренности и безусловном позитивном отношении консультанта к клиенту. Директивные методы, направленные на изменение поведения клиента в сторону реализма, разрабатывались в </w:t>
      </w:r>
      <w:proofErr w:type="spellStart"/>
      <w:r w:rsidRPr="00157B31">
        <w:rPr>
          <w:szCs w:val="24"/>
        </w:rPr>
        <w:t>когнитивно-бихевиористском</w:t>
      </w:r>
      <w:proofErr w:type="spellEnd"/>
      <w:r w:rsidRPr="00157B31">
        <w:rPr>
          <w:szCs w:val="24"/>
        </w:rPr>
        <w:t xml:space="preserve"> направлении.</w:t>
      </w:r>
    </w:p>
    <w:p w:rsidR="008610BE" w:rsidRPr="00157B31" w:rsidRDefault="008610BE" w:rsidP="00157B31">
      <w:pPr>
        <w:ind w:firstLine="567"/>
        <w:jc w:val="both"/>
        <w:rPr>
          <w:szCs w:val="24"/>
        </w:rPr>
      </w:pPr>
      <w:r w:rsidRPr="00157B31">
        <w:rPr>
          <w:szCs w:val="24"/>
        </w:rPr>
        <w:t>В литературе выделено три основных подхода в консультировании, базирующихся на фундаментальных теориях психологических школ:</w:t>
      </w:r>
    </w:p>
    <w:p w:rsidR="008610BE" w:rsidRPr="00157B31" w:rsidRDefault="008610BE" w:rsidP="00157B31">
      <w:pPr>
        <w:ind w:firstLine="567"/>
        <w:jc w:val="both"/>
        <w:rPr>
          <w:szCs w:val="24"/>
        </w:rPr>
      </w:pPr>
      <w:r w:rsidRPr="00157B31">
        <w:rPr>
          <w:szCs w:val="24"/>
        </w:rPr>
        <w:t>1.</w:t>
      </w:r>
      <w:r w:rsidR="00157B31" w:rsidRPr="00157B31">
        <w:rPr>
          <w:szCs w:val="24"/>
        </w:rPr>
        <w:t xml:space="preserve"> </w:t>
      </w:r>
      <w:r w:rsidRPr="00157B31">
        <w:rPr>
          <w:szCs w:val="24"/>
        </w:rPr>
        <w:t>Проблемно-ориентированное консультирование.</w:t>
      </w:r>
      <w:r w:rsidR="00157B31" w:rsidRPr="00157B31">
        <w:rPr>
          <w:szCs w:val="24"/>
        </w:rPr>
        <w:t xml:space="preserve"> </w:t>
      </w:r>
      <w:r w:rsidRPr="00157B31">
        <w:rPr>
          <w:szCs w:val="24"/>
        </w:rPr>
        <w:t>Направлено на анализ сущности и внешних причин проблемы, поиск путей разрешения.</w:t>
      </w:r>
    </w:p>
    <w:p w:rsidR="008610BE" w:rsidRPr="00157B31" w:rsidRDefault="008610BE" w:rsidP="00157B31">
      <w:pPr>
        <w:ind w:firstLine="567"/>
        <w:jc w:val="both"/>
        <w:rPr>
          <w:szCs w:val="24"/>
        </w:rPr>
      </w:pPr>
      <w:r w:rsidRPr="00157B31">
        <w:rPr>
          <w:szCs w:val="24"/>
        </w:rPr>
        <w:t>2.</w:t>
      </w:r>
      <w:r w:rsidR="00157B31" w:rsidRPr="00157B31">
        <w:rPr>
          <w:szCs w:val="24"/>
        </w:rPr>
        <w:t xml:space="preserve"> </w:t>
      </w:r>
      <w:r w:rsidRPr="00157B31">
        <w:rPr>
          <w:szCs w:val="24"/>
        </w:rPr>
        <w:t>Личностно-ориентированное консультирование,</w:t>
      </w:r>
      <w:r w:rsidR="00157B31" w:rsidRPr="00157B31">
        <w:rPr>
          <w:szCs w:val="24"/>
        </w:rPr>
        <w:t xml:space="preserve"> </w:t>
      </w:r>
      <w:r w:rsidRPr="00157B31">
        <w:rPr>
          <w:szCs w:val="24"/>
        </w:rPr>
        <w:t>центром внимания которого является анализ индивидуальных причин проблемы, деструктивных личностных стереотипов и их предупреждение в будущем.</w:t>
      </w:r>
    </w:p>
    <w:p w:rsidR="008610BE" w:rsidRPr="00157B31" w:rsidRDefault="008610BE" w:rsidP="00157B31">
      <w:pPr>
        <w:ind w:firstLine="567"/>
        <w:jc w:val="both"/>
        <w:rPr>
          <w:szCs w:val="24"/>
        </w:rPr>
      </w:pPr>
      <w:r w:rsidRPr="00157B31">
        <w:rPr>
          <w:szCs w:val="24"/>
        </w:rPr>
        <w:t>3.</w:t>
      </w:r>
      <w:r w:rsidR="00157B31" w:rsidRPr="00157B31">
        <w:rPr>
          <w:szCs w:val="24"/>
        </w:rPr>
        <w:t xml:space="preserve"> </w:t>
      </w:r>
      <w:r w:rsidRPr="00157B31">
        <w:rPr>
          <w:szCs w:val="24"/>
        </w:rPr>
        <w:t>Консультирование,</w:t>
      </w:r>
      <w:r w:rsidR="00157B31" w:rsidRPr="00157B31">
        <w:rPr>
          <w:szCs w:val="24"/>
        </w:rPr>
        <w:t xml:space="preserve"> </w:t>
      </w:r>
      <w:r w:rsidRPr="00157B31">
        <w:rPr>
          <w:szCs w:val="24"/>
        </w:rPr>
        <w:t>ориентированное на выявление ресурсов для решения проблемы.</w:t>
      </w:r>
    </w:p>
    <w:p w:rsidR="008610BE" w:rsidRPr="00157B31" w:rsidRDefault="008610BE" w:rsidP="00157B31">
      <w:pPr>
        <w:ind w:firstLine="567"/>
        <w:jc w:val="both"/>
        <w:rPr>
          <w:szCs w:val="24"/>
        </w:rPr>
      </w:pPr>
      <w:r w:rsidRPr="00157B31">
        <w:rPr>
          <w:szCs w:val="24"/>
        </w:rPr>
        <w:lastRenderedPageBreak/>
        <w:t xml:space="preserve">Для того чтобы начинающий специалист мог выбрать </w:t>
      </w:r>
      <w:r w:rsidR="00157B31">
        <w:rPr>
          <w:szCs w:val="24"/>
        </w:rPr>
        <w:t>«</w:t>
      </w:r>
      <w:r w:rsidRPr="00157B31">
        <w:rPr>
          <w:szCs w:val="24"/>
        </w:rPr>
        <w:t>свою</w:t>
      </w:r>
      <w:r w:rsidR="00157B31">
        <w:rPr>
          <w:szCs w:val="24"/>
        </w:rPr>
        <w:t>»</w:t>
      </w:r>
      <w:r w:rsidRPr="00157B31">
        <w:rPr>
          <w:szCs w:val="24"/>
        </w:rPr>
        <w:t xml:space="preserve"> теорию, </w:t>
      </w:r>
      <w:r w:rsidR="00157B31">
        <w:rPr>
          <w:szCs w:val="24"/>
        </w:rPr>
        <w:t>«</w:t>
      </w:r>
      <w:r w:rsidRPr="00157B31">
        <w:rPr>
          <w:szCs w:val="24"/>
        </w:rPr>
        <w:t>свое</w:t>
      </w:r>
      <w:r w:rsidR="00157B31">
        <w:rPr>
          <w:szCs w:val="24"/>
        </w:rPr>
        <w:t>»</w:t>
      </w:r>
      <w:r w:rsidRPr="00157B31">
        <w:rPr>
          <w:szCs w:val="24"/>
        </w:rPr>
        <w:t xml:space="preserve"> направление из многообразия теорий консультирования, необходимо глубоко изучить</w:t>
      </w:r>
      <w:r w:rsidR="00157B31" w:rsidRPr="00157B31">
        <w:rPr>
          <w:szCs w:val="24"/>
        </w:rPr>
        <w:t xml:space="preserve"> </w:t>
      </w:r>
      <w:r w:rsidRPr="00157B31">
        <w:rPr>
          <w:szCs w:val="24"/>
        </w:rPr>
        <w:t>первоисточники,</w:t>
      </w:r>
      <w:r w:rsidR="00157B31" w:rsidRPr="00157B31">
        <w:rPr>
          <w:szCs w:val="24"/>
        </w:rPr>
        <w:t xml:space="preserve"> </w:t>
      </w:r>
      <w:r w:rsidRPr="00157B31">
        <w:rPr>
          <w:szCs w:val="24"/>
        </w:rPr>
        <w:t>т</w:t>
      </w:r>
      <w:proofErr w:type="gramStart"/>
      <w:r w:rsidRPr="00157B31">
        <w:rPr>
          <w:szCs w:val="24"/>
        </w:rPr>
        <w:t>.е</w:t>
      </w:r>
      <w:proofErr w:type="gramEnd"/>
      <w:r w:rsidRPr="00157B31">
        <w:rPr>
          <w:szCs w:val="24"/>
        </w:rPr>
        <w:t xml:space="preserve"> книги и статьи, написанные теоретиками различных направлений консультирования. Не менее важно</w:t>
      </w:r>
      <w:r w:rsidR="00157B31" w:rsidRPr="00157B31">
        <w:rPr>
          <w:szCs w:val="24"/>
        </w:rPr>
        <w:t xml:space="preserve"> </w:t>
      </w:r>
      <w:r w:rsidRPr="00157B31">
        <w:rPr>
          <w:szCs w:val="24"/>
        </w:rPr>
        <w:t>посещать учебные курсы и семинары,</w:t>
      </w:r>
      <w:r w:rsidR="00157B31" w:rsidRPr="00157B31">
        <w:rPr>
          <w:szCs w:val="24"/>
        </w:rPr>
        <w:t xml:space="preserve"> </w:t>
      </w:r>
      <w:r w:rsidRPr="00157B31">
        <w:rPr>
          <w:szCs w:val="24"/>
        </w:rPr>
        <w:t xml:space="preserve">которые ведут компетентные сторонники (практики-психотерапевты) различных консультативных подходов, что поможет провести сравнительный анализ различных теорий, оценивая их сильные и слабые стороны. В целях более глубокого изучения конкретного теоретического подхода специалист может побывать в роли клиента у психолога-консультанта, практикующего данный подход (направление) и </w:t>
      </w:r>
      <w:r w:rsidR="00157B31">
        <w:rPr>
          <w:szCs w:val="24"/>
        </w:rPr>
        <w:t>«</w:t>
      </w:r>
      <w:r w:rsidRPr="00157B31">
        <w:rPr>
          <w:szCs w:val="24"/>
        </w:rPr>
        <w:t>прочувствовать</w:t>
      </w:r>
      <w:r w:rsidR="00157B31">
        <w:rPr>
          <w:szCs w:val="24"/>
        </w:rPr>
        <w:t>»</w:t>
      </w:r>
      <w:r w:rsidRPr="00157B31">
        <w:rPr>
          <w:szCs w:val="24"/>
        </w:rPr>
        <w:t xml:space="preserve"> действенность теории на собственном опыте. Таким образом, ресурсы для построения личной теории берутся </w:t>
      </w:r>
      <w:r w:rsidR="00157B31">
        <w:rPr>
          <w:szCs w:val="24"/>
        </w:rPr>
        <w:t>н</w:t>
      </w:r>
      <w:r w:rsidRPr="00157B31">
        <w:rPr>
          <w:szCs w:val="24"/>
        </w:rPr>
        <w:t>а двух основных источников знания: из теории консультирования и личного профессионального опыта консультанта.</w:t>
      </w:r>
    </w:p>
    <w:p w:rsidR="008610BE" w:rsidRPr="00157B31" w:rsidRDefault="008610BE" w:rsidP="00157B31">
      <w:pPr>
        <w:ind w:firstLine="567"/>
        <w:jc w:val="both"/>
        <w:rPr>
          <w:szCs w:val="24"/>
        </w:rPr>
      </w:pPr>
      <w:r w:rsidRPr="00157B31">
        <w:rPr>
          <w:szCs w:val="24"/>
        </w:rPr>
        <w:t>Освоив теоретические и практические аспекты психологических школ, приобретя определенный опыт, консультант в зависимости от ситуации и особенностей клиента может использовать</w:t>
      </w:r>
      <w:r w:rsidR="00157B31" w:rsidRPr="00157B31">
        <w:rPr>
          <w:szCs w:val="24"/>
        </w:rPr>
        <w:t xml:space="preserve"> </w:t>
      </w:r>
      <w:r w:rsidRPr="00157B31">
        <w:rPr>
          <w:szCs w:val="24"/>
        </w:rPr>
        <w:t>эклектический подход</w:t>
      </w:r>
      <w:r w:rsidR="00157B31">
        <w:rPr>
          <w:szCs w:val="24"/>
        </w:rPr>
        <w:t>о</w:t>
      </w:r>
      <w:r w:rsidRPr="00157B31">
        <w:rPr>
          <w:szCs w:val="24"/>
        </w:rPr>
        <w:t>в своей работе. Современный взгляд ученых на обучение консультированию ориентирован на то, что психологические теории не являются жесткой подборкой методов. Исследователи полагают, что эклектического подхода в работе придерживаются около 70% психотерапевтов и консультантов. Развитие индивидуального стиля предполагает знание теории различных подходов к консультированию и умение интегрировать их в своей работе с учетом своих особенностей как консультанта, а также потребностей и особенностей клиента.</w:t>
      </w:r>
    </w:p>
    <w:p w:rsidR="008610BE" w:rsidRPr="00157B31" w:rsidRDefault="008610BE" w:rsidP="00157B31">
      <w:pPr>
        <w:ind w:firstLine="567"/>
        <w:jc w:val="both"/>
        <w:rPr>
          <w:szCs w:val="24"/>
        </w:rPr>
      </w:pPr>
      <w:r w:rsidRPr="00157B31">
        <w:rPr>
          <w:szCs w:val="24"/>
        </w:rPr>
        <w:t>Любая деятельность, включая консультирование, имеет определенную цель, которая должна базироваться на потребностях клиента. Выделяют две основных цели консультирования:</w:t>
      </w:r>
    </w:p>
    <w:p w:rsidR="008610BE" w:rsidRPr="00157B31" w:rsidRDefault="008610BE" w:rsidP="00157B31">
      <w:pPr>
        <w:ind w:firstLine="567"/>
        <w:jc w:val="both"/>
        <w:rPr>
          <w:szCs w:val="24"/>
        </w:rPr>
      </w:pPr>
      <w:r w:rsidRPr="00157B31">
        <w:rPr>
          <w:szCs w:val="24"/>
        </w:rPr>
        <w:t>1) повышение эффективности управления клиентом собственной жизнью;</w:t>
      </w:r>
    </w:p>
    <w:p w:rsidR="008610BE" w:rsidRPr="00157B31" w:rsidRDefault="008610BE" w:rsidP="00157B31">
      <w:pPr>
        <w:ind w:firstLine="567"/>
        <w:jc w:val="both"/>
        <w:rPr>
          <w:szCs w:val="24"/>
        </w:rPr>
      </w:pPr>
      <w:r w:rsidRPr="00157B31">
        <w:rPr>
          <w:szCs w:val="24"/>
        </w:rPr>
        <w:t>2) развитие способности клиента решать проблемные ситуации и развивать имеющиеся возможности.</w:t>
      </w:r>
    </w:p>
    <w:p w:rsidR="008610BE" w:rsidRPr="00157B31" w:rsidRDefault="008610BE" w:rsidP="00157B31">
      <w:pPr>
        <w:ind w:firstLine="567"/>
        <w:jc w:val="both"/>
        <w:rPr>
          <w:szCs w:val="24"/>
        </w:rPr>
      </w:pPr>
      <w:r w:rsidRPr="00157B31">
        <w:rPr>
          <w:szCs w:val="24"/>
        </w:rPr>
        <w:t>В социальной работе целью консультирования является помощь человеку в нахождении как можно большего количества вариантов поведения, мыслей, чувств, поступков для активного взаимодействия с людьми и группами в социуме. Консультант помогает человеку осознать проблемы, которые он не контролирует, изменить свои установки по отношению к окружающим и в соответствии с ними корректировать свое поведение. Таким образом, основные цели консультирования имеют направленность на повышение удовлетворенности жизнью, что непосредственно связано с личностным ростом человека, развитием навыков преодоления трудностей, умением завязывать и поддерживать межличностные отношения.</w:t>
      </w:r>
    </w:p>
    <w:p w:rsidR="008610BE" w:rsidRPr="00157B31" w:rsidRDefault="008610BE" w:rsidP="00157B31">
      <w:pPr>
        <w:ind w:firstLine="567"/>
        <w:jc w:val="both"/>
        <w:rPr>
          <w:szCs w:val="24"/>
        </w:rPr>
      </w:pPr>
      <w:r w:rsidRPr="00157B31">
        <w:rPr>
          <w:szCs w:val="24"/>
        </w:rPr>
        <w:t xml:space="preserve">Перед консультантом в социальной сфере стоят разнообразные конкретные задачи, </w:t>
      </w:r>
      <w:proofErr w:type="gramStart"/>
      <w:r w:rsidRPr="00157B31">
        <w:rPr>
          <w:szCs w:val="24"/>
        </w:rPr>
        <w:t>например</w:t>
      </w:r>
      <w:proofErr w:type="gramEnd"/>
      <w:r w:rsidRPr="00157B31">
        <w:rPr>
          <w:szCs w:val="24"/>
        </w:rPr>
        <w:t xml:space="preserve"> помочь клиенту справиться с текущими социально-профессиональными или индивидуально-личностными проблемами либо помочь клиенту психологически и социально выйти из кризисной (экстремальной) ситуации, помочь семье в решении тех проблем, в которых они испытывает наибольшие затруднения.</w:t>
      </w:r>
    </w:p>
    <w:p w:rsidR="008610BE" w:rsidRPr="00157B31" w:rsidRDefault="008610BE" w:rsidP="00157B31">
      <w:pPr>
        <w:ind w:firstLine="567"/>
        <w:jc w:val="both"/>
        <w:rPr>
          <w:szCs w:val="24"/>
        </w:rPr>
      </w:pPr>
      <w:r w:rsidRPr="00157B31">
        <w:rPr>
          <w:szCs w:val="24"/>
        </w:rPr>
        <w:t xml:space="preserve">Для осуществления целей и задач консультирования специалисты пользуются определенными методами. Метод (от греч. </w:t>
      </w:r>
      <w:proofErr w:type="spellStart"/>
      <w:r w:rsidRPr="00157B31">
        <w:rPr>
          <w:szCs w:val="24"/>
        </w:rPr>
        <w:t>methodos</w:t>
      </w:r>
      <w:proofErr w:type="spellEnd"/>
      <w:r w:rsidRPr="00157B31">
        <w:rPr>
          <w:szCs w:val="24"/>
        </w:rPr>
        <w:t>- путь исследования или познания, теория, учение) определяется в науке как способ достижения какой-либо цели, решения конкретной задачи; совокупность приемов или операций практического или теоретического освоения (познания) деятельности.</w:t>
      </w:r>
    </w:p>
    <w:p w:rsidR="008610BE" w:rsidRPr="00157B31" w:rsidRDefault="008610BE" w:rsidP="00157B31">
      <w:pPr>
        <w:ind w:firstLine="567"/>
        <w:jc w:val="both"/>
        <w:rPr>
          <w:szCs w:val="24"/>
        </w:rPr>
      </w:pPr>
      <w:r w:rsidRPr="00157B31">
        <w:rPr>
          <w:szCs w:val="24"/>
        </w:rPr>
        <w:t>Единой классификации методов консультирования не существует, однако выделяют несколько оснований для классификации:</w:t>
      </w:r>
    </w:p>
    <w:p w:rsidR="008610BE" w:rsidRPr="00157B31" w:rsidRDefault="008610BE" w:rsidP="00157B31">
      <w:pPr>
        <w:ind w:firstLine="567"/>
        <w:jc w:val="both"/>
        <w:rPr>
          <w:szCs w:val="24"/>
        </w:rPr>
      </w:pPr>
      <w:r w:rsidRPr="00157B31">
        <w:rPr>
          <w:szCs w:val="24"/>
        </w:rPr>
        <w:t>1) исследование проблем (сбор информации, диагностика);</w:t>
      </w:r>
    </w:p>
    <w:p w:rsidR="008610BE" w:rsidRPr="00157B31" w:rsidRDefault="008610BE" w:rsidP="00157B31">
      <w:pPr>
        <w:ind w:firstLine="567"/>
        <w:jc w:val="both"/>
        <w:rPr>
          <w:szCs w:val="24"/>
        </w:rPr>
      </w:pPr>
      <w:r w:rsidRPr="00157B31">
        <w:rPr>
          <w:szCs w:val="24"/>
        </w:rPr>
        <w:t>2) снятие эмоционального напряжения;</w:t>
      </w:r>
    </w:p>
    <w:p w:rsidR="008610BE" w:rsidRPr="00157B31" w:rsidRDefault="008610BE" w:rsidP="00157B31">
      <w:pPr>
        <w:ind w:firstLine="567"/>
        <w:jc w:val="both"/>
        <w:rPr>
          <w:szCs w:val="24"/>
        </w:rPr>
      </w:pPr>
      <w:r w:rsidRPr="00157B31">
        <w:rPr>
          <w:szCs w:val="24"/>
        </w:rPr>
        <w:t>3) определение приоритетов проблем и работа над ее решением;</w:t>
      </w:r>
    </w:p>
    <w:p w:rsidR="008610BE" w:rsidRPr="00157B31" w:rsidRDefault="008610BE" w:rsidP="00157B31">
      <w:pPr>
        <w:ind w:firstLine="567"/>
        <w:jc w:val="both"/>
        <w:rPr>
          <w:szCs w:val="24"/>
        </w:rPr>
      </w:pPr>
      <w:r w:rsidRPr="00157B31">
        <w:rPr>
          <w:szCs w:val="24"/>
        </w:rPr>
        <w:t xml:space="preserve">4) </w:t>
      </w:r>
      <w:proofErr w:type="spellStart"/>
      <w:r w:rsidRPr="00157B31">
        <w:rPr>
          <w:szCs w:val="24"/>
        </w:rPr>
        <w:t>психопрофилактика</w:t>
      </w:r>
      <w:proofErr w:type="spellEnd"/>
      <w:r w:rsidRPr="00157B31">
        <w:rPr>
          <w:szCs w:val="24"/>
        </w:rPr>
        <w:t>.</w:t>
      </w:r>
    </w:p>
    <w:p w:rsidR="008610BE" w:rsidRPr="00157B31" w:rsidRDefault="008610BE" w:rsidP="00157B31">
      <w:pPr>
        <w:ind w:firstLine="567"/>
        <w:jc w:val="both"/>
        <w:rPr>
          <w:szCs w:val="24"/>
        </w:rPr>
      </w:pPr>
      <w:proofErr w:type="gramStart"/>
      <w:r w:rsidRPr="00157B31">
        <w:rPr>
          <w:szCs w:val="24"/>
        </w:rPr>
        <w:lastRenderedPageBreak/>
        <w:t>К первой группе методов относятся: беседа (интервью), наблюдение, тестирование, анкетирование, биографический метод и т. д.</w:t>
      </w:r>
      <w:proofErr w:type="gramEnd"/>
    </w:p>
    <w:p w:rsidR="008610BE" w:rsidRPr="00157B31" w:rsidRDefault="008610BE" w:rsidP="00157B31">
      <w:pPr>
        <w:ind w:firstLine="567"/>
        <w:jc w:val="both"/>
        <w:rPr>
          <w:szCs w:val="24"/>
        </w:rPr>
      </w:pPr>
      <w:r w:rsidRPr="00157B31">
        <w:rPr>
          <w:szCs w:val="24"/>
        </w:rPr>
        <w:t>Основным методом консультирования является определенным образом организованная беседа как системная ситуация общения (условие взаимодействия) клиента и консультанта, в процессе которого имеет место принятие последним профессиональных решений в отношении проблем клиента.</w:t>
      </w:r>
    </w:p>
    <w:p w:rsidR="008610BE" w:rsidRPr="00157B31" w:rsidRDefault="008610BE" w:rsidP="00157B31">
      <w:pPr>
        <w:ind w:firstLine="567"/>
        <w:jc w:val="both"/>
        <w:rPr>
          <w:szCs w:val="24"/>
        </w:rPr>
      </w:pPr>
      <w:r w:rsidRPr="00157B31">
        <w:rPr>
          <w:szCs w:val="24"/>
        </w:rPr>
        <w:t>Метод наблюдения - это метод сбора информации об изучаемом объекте путем непосредственной регистрации фактов (событий и условий), значимых с точки зрения целей исследования (в ситуации консультирования - исследование консультантом клиента как личности, особенностей его жизненной ситуации и проблем и т.д.). Данный метод используется в процессе консультирования на всех этапах, в результате чего появляется возможность уточнения запроса клиента (</w:t>
      </w:r>
      <w:proofErr w:type="gramStart"/>
      <w:r w:rsidRPr="00157B31">
        <w:rPr>
          <w:szCs w:val="24"/>
        </w:rPr>
        <w:t>над</w:t>
      </w:r>
      <w:proofErr w:type="gramEnd"/>
      <w:r w:rsidRPr="00157B31">
        <w:rPr>
          <w:szCs w:val="24"/>
        </w:rPr>
        <w:t xml:space="preserve"> чем именно он готов работать в данный момент), формулирования, проверки и корректировки консультантом возникающих у него гипотез относительно проблем клиента.</w:t>
      </w:r>
    </w:p>
    <w:p w:rsidR="008610BE" w:rsidRPr="00157B31" w:rsidRDefault="008610BE" w:rsidP="00157B31">
      <w:pPr>
        <w:ind w:firstLine="567"/>
        <w:jc w:val="both"/>
        <w:rPr>
          <w:szCs w:val="24"/>
        </w:rPr>
      </w:pPr>
      <w:r w:rsidRPr="00157B31">
        <w:rPr>
          <w:szCs w:val="24"/>
        </w:rPr>
        <w:t xml:space="preserve">Тестирование может проводиться консультантом в форме опроса, эксперимента, краткосрочного задания. Тест отличается от других психодиагностических методик своей </w:t>
      </w:r>
      <w:proofErr w:type="spellStart"/>
      <w:r w:rsidRPr="00157B31">
        <w:rPr>
          <w:szCs w:val="24"/>
        </w:rPr>
        <w:t>стандартизованностью</w:t>
      </w:r>
      <w:proofErr w:type="spellEnd"/>
      <w:r w:rsidRPr="00157B31">
        <w:rPr>
          <w:szCs w:val="24"/>
        </w:rPr>
        <w:t xml:space="preserve"> (существование задания, четкой инструкции, прописанной процедуры тестирования, стандартными являются и способы обработки и интерпретации тестовых заданий). Особенно популярны в отечественной психосоциальной работе проективные тесты, которые применяются при самых разных направлениях в консультировании: выявлении отношения клиента к собственной жизни, к членам семьи, друзьям и коллегам (рисуночные тесты </w:t>
      </w:r>
      <w:r w:rsidR="00157B31">
        <w:rPr>
          <w:szCs w:val="24"/>
        </w:rPr>
        <w:t>«</w:t>
      </w:r>
      <w:r w:rsidRPr="00157B31">
        <w:rPr>
          <w:szCs w:val="24"/>
        </w:rPr>
        <w:t>Дом, дерево, человек</w:t>
      </w:r>
      <w:r w:rsidR="00157B31">
        <w:rPr>
          <w:szCs w:val="24"/>
        </w:rPr>
        <w:t>»</w:t>
      </w:r>
      <w:r w:rsidRPr="00157B31">
        <w:rPr>
          <w:szCs w:val="24"/>
        </w:rPr>
        <w:t xml:space="preserve">, </w:t>
      </w:r>
      <w:r w:rsidR="00157B31">
        <w:rPr>
          <w:szCs w:val="24"/>
        </w:rPr>
        <w:t>«</w:t>
      </w:r>
      <w:r w:rsidRPr="00157B31">
        <w:rPr>
          <w:szCs w:val="24"/>
        </w:rPr>
        <w:t>Несуществующее животное</w:t>
      </w:r>
      <w:r w:rsidR="00157B31">
        <w:rPr>
          <w:szCs w:val="24"/>
        </w:rPr>
        <w:t>»</w:t>
      </w:r>
      <w:r w:rsidRPr="00157B31">
        <w:rPr>
          <w:szCs w:val="24"/>
        </w:rPr>
        <w:t xml:space="preserve"> и т.д.). Более глубокие результаты исследования получают при комплексном применении методов беседы, наблюдения, тестирования.</w:t>
      </w:r>
    </w:p>
    <w:p w:rsidR="008610BE" w:rsidRPr="00157B31" w:rsidRDefault="008610BE" w:rsidP="00157B31">
      <w:pPr>
        <w:ind w:firstLine="567"/>
        <w:jc w:val="both"/>
        <w:rPr>
          <w:szCs w:val="24"/>
        </w:rPr>
      </w:pPr>
      <w:r w:rsidRPr="00157B31">
        <w:rPr>
          <w:szCs w:val="24"/>
        </w:rPr>
        <w:t>Анкетирование позволяет собрать материал об интересах, особенностях личности, психологических проблемах и поступках клиента. Прежде чем начать анкетирование, для достоверности результатов необходимо наладить рабочий конта</w:t>
      </w:r>
      <w:proofErr w:type="gramStart"/>
      <w:r w:rsidRPr="00157B31">
        <w:rPr>
          <w:szCs w:val="24"/>
        </w:rPr>
        <w:t>кт с кл</w:t>
      </w:r>
      <w:proofErr w:type="gramEnd"/>
      <w:r w:rsidRPr="00157B31">
        <w:rPr>
          <w:szCs w:val="24"/>
        </w:rPr>
        <w:t xml:space="preserve">иентом, включающий доверительные отношения, искренность и открытость. Содержание вопросов анкеты может быть направлено на изучение </w:t>
      </w:r>
      <w:proofErr w:type="gramStart"/>
      <w:r w:rsidRPr="00157B31">
        <w:rPr>
          <w:szCs w:val="24"/>
        </w:rPr>
        <w:t>планов</w:t>
      </w:r>
      <w:proofErr w:type="gramEnd"/>
      <w:r w:rsidRPr="00157B31">
        <w:rPr>
          <w:szCs w:val="24"/>
        </w:rPr>
        <w:t xml:space="preserve"> на будущее; особенностей поведения; социального положения; уровня знаний и т.д.</w:t>
      </w:r>
    </w:p>
    <w:p w:rsidR="008610BE" w:rsidRPr="00157B31" w:rsidRDefault="008610BE" w:rsidP="00157B31">
      <w:pPr>
        <w:ind w:firstLine="567"/>
        <w:jc w:val="both"/>
        <w:rPr>
          <w:szCs w:val="24"/>
        </w:rPr>
      </w:pPr>
      <w:r w:rsidRPr="00157B31">
        <w:rPr>
          <w:szCs w:val="24"/>
        </w:rPr>
        <w:t xml:space="preserve">Биографический метод - способ исследования, диагностики, коррекции и проектирования жизненного пути личности. </w:t>
      </w:r>
      <w:proofErr w:type="gramStart"/>
      <w:r w:rsidRPr="00157B31">
        <w:rPr>
          <w:szCs w:val="24"/>
        </w:rPr>
        <w:t>Источником данного метода служат: опрос близких людей, анализ документов (дневников, писем и т.д.), биографические методики (сочинения, диаграммы жизненных изменений и т.д.).</w:t>
      </w:r>
      <w:proofErr w:type="gramEnd"/>
    </w:p>
    <w:p w:rsidR="008610BE" w:rsidRPr="00157B31" w:rsidRDefault="008610BE" w:rsidP="00157B31">
      <w:pPr>
        <w:ind w:firstLine="567"/>
        <w:jc w:val="both"/>
        <w:rPr>
          <w:szCs w:val="24"/>
        </w:rPr>
      </w:pPr>
      <w:r w:rsidRPr="00157B31">
        <w:rPr>
          <w:szCs w:val="24"/>
        </w:rPr>
        <w:t xml:space="preserve">Вторая группа методов направлена на снятие эмоционального напряжения клиента. Они могут использоваться в любом направлении консультативной работы. Такие методы называют </w:t>
      </w:r>
      <w:proofErr w:type="spellStart"/>
      <w:r w:rsidRPr="00157B31">
        <w:rPr>
          <w:szCs w:val="24"/>
        </w:rPr>
        <w:t>катарсическими</w:t>
      </w:r>
      <w:proofErr w:type="spellEnd"/>
      <w:r w:rsidRPr="00157B31">
        <w:rPr>
          <w:szCs w:val="24"/>
        </w:rPr>
        <w:t xml:space="preserve">. Эмоциональное состояние клиента, безусловно, оказывает влияние на процесс консультирования, в этой связи снятие напряжения, создание безопасной и благоприятной атмосферы - одна из задач консультанта. Создание такой обстановки возможно с помощью применения следующих методов: вербальная и невербальная поддержка, нерефлексивное слушание, дыхательные методы, </w:t>
      </w:r>
      <w:proofErr w:type="spellStart"/>
      <w:r w:rsidRPr="00157B31">
        <w:rPr>
          <w:szCs w:val="24"/>
        </w:rPr>
        <w:t>арт-терапия</w:t>
      </w:r>
      <w:proofErr w:type="spellEnd"/>
      <w:r w:rsidRPr="00157B31">
        <w:rPr>
          <w:szCs w:val="24"/>
        </w:rPr>
        <w:t>.</w:t>
      </w:r>
    </w:p>
    <w:p w:rsidR="008610BE" w:rsidRPr="00157B31" w:rsidRDefault="008610BE" w:rsidP="00157B31">
      <w:pPr>
        <w:ind w:firstLine="567"/>
        <w:jc w:val="both"/>
        <w:rPr>
          <w:szCs w:val="24"/>
        </w:rPr>
      </w:pPr>
      <w:r w:rsidRPr="00157B31">
        <w:rPr>
          <w:szCs w:val="24"/>
        </w:rPr>
        <w:t>Третья группа методов: определение приоритетов проблем и работа над ее решением. Используются для анализа проблем, анализа факторов, вызывающих проблему, анализа взаимного влияния этих факторов, сравнения различной информации и др., что позволяет определить степень важности проблем и срочность их решения. К таким методам относят, например, метод ранжирования альтернатив, с помощью которого возможно упорядочить все варианты решения исследуемых социальных проблем по определенному рангу как наименее или наиболее предпочтительные.</w:t>
      </w:r>
    </w:p>
    <w:p w:rsidR="008610BE" w:rsidRPr="00157B31" w:rsidRDefault="008610BE" w:rsidP="00157B31">
      <w:pPr>
        <w:ind w:firstLine="567"/>
        <w:jc w:val="both"/>
        <w:rPr>
          <w:szCs w:val="24"/>
        </w:rPr>
      </w:pPr>
      <w:r w:rsidRPr="00157B31">
        <w:rPr>
          <w:szCs w:val="24"/>
        </w:rPr>
        <w:t xml:space="preserve">Четвертая группа методов направлена на </w:t>
      </w:r>
      <w:proofErr w:type="spellStart"/>
      <w:r w:rsidRPr="00157B31">
        <w:rPr>
          <w:szCs w:val="24"/>
        </w:rPr>
        <w:t>психопрофилактику</w:t>
      </w:r>
      <w:proofErr w:type="spellEnd"/>
      <w:r w:rsidRPr="00157B31">
        <w:rPr>
          <w:szCs w:val="24"/>
        </w:rPr>
        <w:t xml:space="preserve">. Это деятельность по </w:t>
      </w:r>
      <w:proofErr w:type="spellStart"/>
      <w:r w:rsidRPr="00157B31">
        <w:rPr>
          <w:szCs w:val="24"/>
        </w:rPr>
        <w:t>психопросвещению</w:t>
      </w:r>
      <w:proofErr w:type="spellEnd"/>
      <w:r w:rsidRPr="00157B31">
        <w:rPr>
          <w:szCs w:val="24"/>
        </w:rPr>
        <w:t xml:space="preserve"> клиента или его семьи: </w:t>
      </w:r>
      <w:proofErr w:type="spellStart"/>
      <w:r w:rsidRPr="00157B31">
        <w:rPr>
          <w:szCs w:val="24"/>
        </w:rPr>
        <w:t>библиотерапия</w:t>
      </w:r>
      <w:proofErr w:type="spellEnd"/>
      <w:r w:rsidRPr="00157B31">
        <w:rPr>
          <w:szCs w:val="24"/>
        </w:rPr>
        <w:t xml:space="preserve"> (использование специально подобранного для чтения материала как терапевтического средства с целью решения личных проблем при помощи направленного чтения), тренинги на темы: поиск работы, </w:t>
      </w:r>
      <w:r w:rsidRPr="00157B31">
        <w:rPr>
          <w:szCs w:val="24"/>
        </w:rPr>
        <w:lastRenderedPageBreak/>
        <w:t>сексуальные отношения, распределение времени, отношение к деньгам и многие другие важные для клиентов социальной сферы темы.</w:t>
      </w:r>
    </w:p>
    <w:p w:rsidR="008610BE" w:rsidRPr="00157B31" w:rsidRDefault="008610BE" w:rsidP="00157B31">
      <w:pPr>
        <w:ind w:firstLine="567"/>
        <w:jc w:val="both"/>
        <w:rPr>
          <w:szCs w:val="24"/>
        </w:rPr>
      </w:pPr>
      <w:r w:rsidRPr="00157B31">
        <w:rPr>
          <w:szCs w:val="24"/>
        </w:rPr>
        <w:t xml:space="preserve">Консультирование в социальной сфере может осуществляться как в индивидуальном, так и в групповом формате. Индивидуальное консультирование позволяет создать камерную, интимную атмосферу, в которой человеку бывает проще раскрыть свои секреты, довериться консультанту и проанализировать возможности изменений своей жизни. В групповой работе бывает трудно уделить внимание исследованию глубоких личных проблем клиента, однако работа с группой дает возможность специалисту выделить типичное, общее для клиентов социальной сферы, сформировать группу на основе общих проблем и интересов. Группы могут использоваться: в исправительных целях; для обеспечения нормального развития отдельных членов группы, особенно в критические периоды роста; для решения общих проблем данной категории клиентов; в целях </w:t>
      </w:r>
      <w:proofErr w:type="spellStart"/>
      <w:r w:rsidRPr="00157B31">
        <w:rPr>
          <w:szCs w:val="24"/>
        </w:rPr>
        <w:t>психообразования</w:t>
      </w:r>
      <w:proofErr w:type="spellEnd"/>
      <w:r w:rsidRPr="00157B31">
        <w:rPr>
          <w:szCs w:val="24"/>
        </w:rPr>
        <w:t>.</w:t>
      </w:r>
    </w:p>
    <w:p w:rsidR="008610BE" w:rsidRPr="00157B31" w:rsidRDefault="008610BE" w:rsidP="00157B31">
      <w:pPr>
        <w:ind w:firstLine="567"/>
        <w:jc w:val="both"/>
        <w:rPr>
          <w:szCs w:val="24"/>
        </w:rPr>
      </w:pPr>
      <w:r w:rsidRPr="00157B31">
        <w:rPr>
          <w:szCs w:val="24"/>
        </w:rPr>
        <w:t xml:space="preserve">К желательным результатам консультативной помощи относят </w:t>
      </w:r>
      <w:proofErr w:type="spellStart"/>
      <w:r w:rsidRPr="00157B31">
        <w:rPr>
          <w:szCs w:val="24"/>
        </w:rPr>
        <w:t>психоэмоциональную</w:t>
      </w:r>
      <w:proofErr w:type="spellEnd"/>
      <w:r w:rsidRPr="00157B31">
        <w:rPr>
          <w:szCs w:val="24"/>
        </w:rPr>
        <w:t xml:space="preserve"> стабилизацию; лучшее понимание себя, своей ситуации и других людей; принятие решения и реализацию клиентом решения. В работе с семьей критерием эффективности работы консультанта является изменение отношения в таких семьях к детям; способности родителей, членов семьи наладить быт и функционирование семьи для создания безопасной эмоциональной и физической атмосферы, способствующей развитию личности каждого члена семьи.</w:t>
      </w:r>
    </w:p>
    <w:p w:rsidR="008610BE" w:rsidRPr="00157B31" w:rsidRDefault="008610BE" w:rsidP="00157B31">
      <w:pPr>
        <w:ind w:firstLine="567"/>
        <w:jc w:val="both"/>
        <w:rPr>
          <w:szCs w:val="24"/>
        </w:rPr>
      </w:pPr>
    </w:p>
    <w:p w:rsidR="008610BE" w:rsidRDefault="008610BE" w:rsidP="00260859">
      <w:pPr>
        <w:jc w:val="both"/>
        <w:rPr>
          <w:szCs w:val="24"/>
        </w:rPr>
      </w:pPr>
    </w:p>
    <w:p w:rsidR="008610BE" w:rsidRPr="00260859" w:rsidRDefault="008610BE" w:rsidP="00260859">
      <w:pPr>
        <w:jc w:val="both"/>
        <w:rPr>
          <w:szCs w:val="24"/>
        </w:rPr>
      </w:pPr>
    </w:p>
    <w:sectPr w:rsidR="008610BE" w:rsidRPr="00260859" w:rsidSect="005555AB">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80" w:rsidRDefault="00174A80" w:rsidP="00E5019B">
      <w:r>
        <w:separator/>
      </w:r>
    </w:p>
  </w:endnote>
  <w:endnote w:type="continuationSeparator" w:id="0">
    <w:p w:rsidR="00174A80" w:rsidRDefault="00174A80" w:rsidP="00E50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80" w:rsidRDefault="00174A80" w:rsidP="00E5019B">
      <w:r>
        <w:separator/>
      </w:r>
    </w:p>
  </w:footnote>
  <w:footnote w:type="continuationSeparator" w:id="0">
    <w:p w:rsidR="00174A80" w:rsidRDefault="00174A80" w:rsidP="00E5019B">
      <w:r>
        <w:continuationSeparator/>
      </w:r>
    </w:p>
  </w:footnote>
  <w:footnote w:id="1">
    <w:p w:rsidR="00E76454" w:rsidRPr="0056586D" w:rsidRDefault="00E76454" w:rsidP="00E76454">
      <w:pPr>
        <w:pStyle w:val="a5"/>
        <w:ind w:firstLine="0"/>
      </w:pPr>
      <w:r w:rsidRPr="0056586D">
        <w:rPr>
          <w:rStyle w:val="a6"/>
        </w:rPr>
        <w:footnoteRef/>
      </w:r>
      <w:r w:rsidRPr="0056586D">
        <w:t xml:space="preserve"> Социальная работа: история, теория и практика: учебник для бакалавров / Е. И. </w:t>
      </w:r>
      <w:proofErr w:type="spellStart"/>
      <w:r w:rsidRPr="0056586D">
        <w:t>Холостова</w:t>
      </w:r>
      <w:proofErr w:type="spellEnd"/>
      <w:r w:rsidRPr="0056586D">
        <w:t xml:space="preserve">. – М.: Издательство </w:t>
      </w:r>
      <w:proofErr w:type="spellStart"/>
      <w:r w:rsidRPr="0056586D">
        <w:t>Юрайт</w:t>
      </w:r>
      <w:proofErr w:type="spellEnd"/>
      <w:r w:rsidRPr="0056586D">
        <w:t xml:space="preserve">, 2017. – </w:t>
      </w:r>
      <w:r>
        <w:t>С</w:t>
      </w:r>
      <w:r w:rsidRPr="0056586D">
        <w:t>.</w:t>
      </w:r>
      <w:r>
        <w:t xml:space="preserve"> 278</w:t>
      </w:r>
      <w:r w:rsidRPr="0056586D">
        <w:t xml:space="preserve"> – Серия: Бакалавр. Углубленный курс.</w:t>
      </w:r>
    </w:p>
  </w:footnote>
  <w:footnote w:id="2">
    <w:p w:rsidR="00E76454" w:rsidRPr="000C1C91" w:rsidRDefault="00E76454" w:rsidP="00E76454">
      <w:pPr>
        <w:pStyle w:val="a5"/>
        <w:ind w:firstLine="0"/>
      </w:pPr>
      <w:r w:rsidRPr="000C1C91">
        <w:rPr>
          <w:rStyle w:val="a6"/>
        </w:rPr>
        <w:footnoteRef/>
      </w:r>
      <w:r w:rsidRPr="000C1C91">
        <w:t xml:space="preserve"> Там же</w:t>
      </w:r>
      <w:r>
        <w:t>. – С. 288.</w:t>
      </w:r>
    </w:p>
  </w:footnote>
  <w:footnote w:id="3">
    <w:p w:rsidR="00E76454" w:rsidRPr="00246A7D" w:rsidRDefault="00E76454" w:rsidP="00E76454">
      <w:pPr>
        <w:pStyle w:val="a5"/>
        <w:ind w:firstLine="0"/>
      </w:pPr>
      <w:r w:rsidRPr="00246A7D">
        <w:rPr>
          <w:rStyle w:val="a6"/>
        </w:rPr>
        <w:footnoteRef/>
      </w:r>
      <w:r w:rsidRPr="00246A7D">
        <w:t xml:space="preserve"> Социальная работа: история, теория и практика: учебник для бакалавров / Е. И. </w:t>
      </w:r>
      <w:proofErr w:type="spellStart"/>
      <w:r w:rsidRPr="00246A7D">
        <w:t>Холостова</w:t>
      </w:r>
      <w:proofErr w:type="spellEnd"/>
      <w:r w:rsidRPr="00246A7D">
        <w:t xml:space="preserve">. – М.: Издательство </w:t>
      </w:r>
      <w:proofErr w:type="spellStart"/>
      <w:r w:rsidRPr="00246A7D">
        <w:t>Юрайт</w:t>
      </w:r>
      <w:proofErr w:type="spellEnd"/>
      <w:r w:rsidRPr="00246A7D">
        <w:t>, 2017. – С. 2</w:t>
      </w:r>
      <w:r>
        <w:t xml:space="preserve">88 </w:t>
      </w:r>
      <w:r w:rsidRPr="00246A7D">
        <w:t>– Серия: Бакалавр. Углубленный курс.</w:t>
      </w:r>
    </w:p>
  </w:footnote>
  <w:footnote w:id="4">
    <w:p w:rsidR="00E76454" w:rsidRPr="00965116" w:rsidRDefault="00E76454" w:rsidP="00E76454">
      <w:pPr>
        <w:pStyle w:val="a5"/>
        <w:ind w:firstLine="0"/>
      </w:pPr>
      <w:r w:rsidRPr="00965116">
        <w:rPr>
          <w:rStyle w:val="a6"/>
        </w:rPr>
        <w:footnoteRef/>
      </w:r>
      <w:r w:rsidRPr="00965116">
        <w:t xml:space="preserve"> Конституция Российской Федерации от 12.12.1993. Ст. 39</w:t>
      </w:r>
      <w:r w:rsidRPr="006F787F">
        <w:t xml:space="preserve">[Электронный ресурс]. Режим доступа: </w:t>
      </w:r>
      <w:r w:rsidRPr="00AB25DF">
        <w:t xml:space="preserve">http://base. </w:t>
      </w:r>
      <w:proofErr w:type="spellStart"/>
      <w:r w:rsidRPr="00AB25DF">
        <w:t>garant.ru</w:t>
      </w:r>
      <w:proofErr w:type="spellEnd"/>
      <w:r w:rsidRPr="00AB25DF">
        <w:t xml:space="preserve">. </w:t>
      </w:r>
      <w:r w:rsidRPr="006F787F">
        <w:t>(Дата обращения: 14.0</w:t>
      </w:r>
      <w:r>
        <w:t>3</w:t>
      </w:r>
      <w:r w:rsidRPr="006F787F">
        <w:t>.2019).</w:t>
      </w:r>
    </w:p>
  </w:footnote>
  <w:footnote w:id="5">
    <w:p w:rsidR="00E76454" w:rsidRPr="00957FF2" w:rsidRDefault="00E76454" w:rsidP="00E76454">
      <w:pPr>
        <w:pStyle w:val="a5"/>
        <w:ind w:firstLine="0"/>
      </w:pPr>
      <w:r w:rsidRPr="00957FF2">
        <w:rPr>
          <w:rStyle w:val="a6"/>
        </w:rPr>
        <w:footnoteRef/>
      </w:r>
      <w:r w:rsidRPr="00957FF2">
        <w:t xml:space="preserve"> Федеральный закон от 28.12.2013 № 442 </w:t>
      </w:r>
      <w:r w:rsidR="00157B31">
        <w:t>«</w:t>
      </w:r>
      <w:r w:rsidRPr="00957FF2">
        <w:t>Об основах социального обслуживания граждан в Российской Федерации</w:t>
      </w:r>
      <w:r w:rsidR="00157B31">
        <w:t>»</w:t>
      </w:r>
      <w:r w:rsidRPr="00957FF2">
        <w:t>. Ст. 1 [Электронный ресурс]. Режим доступа: http://www.consultant.ru (Дата обращения: 14.03.2019).</w:t>
      </w:r>
    </w:p>
  </w:footnote>
  <w:footnote w:id="6">
    <w:p w:rsidR="00840EC3" w:rsidRPr="00957FF2" w:rsidRDefault="008610BE" w:rsidP="00114EB5">
      <w:pPr>
        <w:pStyle w:val="a5"/>
        <w:ind w:firstLine="0"/>
      </w:pPr>
      <w:r>
        <w:rPr>
          <w:rStyle w:val="a6"/>
        </w:rPr>
        <w:footnoteRef/>
      </w:r>
      <w:r w:rsidR="00840EC3" w:rsidRPr="00957FF2">
        <w:t xml:space="preserve"> Социальная работа: история, теория и практика: учебник для бакалавров / Е. И. </w:t>
      </w:r>
      <w:proofErr w:type="spellStart"/>
      <w:r w:rsidR="00840EC3" w:rsidRPr="00957FF2">
        <w:t>Холостова</w:t>
      </w:r>
      <w:proofErr w:type="spellEnd"/>
      <w:r w:rsidR="00840EC3" w:rsidRPr="00957FF2">
        <w:t xml:space="preserve">. – М.: Издательство </w:t>
      </w:r>
      <w:proofErr w:type="spellStart"/>
      <w:r w:rsidR="00840EC3" w:rsidRPr="00957FF2">
        <w:t>Юрайт</w:t>
      </w:r>
      <w:proofErr w:type="spellEnd"/>
      <w:r w:rsidR="00840EC3" w:rsidRPr="00957FF2">
        <w:t>, 2017. – С. 279 – Серия: Бакалавр. Углубленный курс.</w:t>
      </w:r>
    </w:p>
  </w:footnote>
  <w:footnote w:id="7">
    <w:p w:rsidR="008610BE" w:rsidRPr="00EC7769" w:rsidRDefault="008610BE" w:rsidP="008610BE">
      <w:pPr>
        <w:pStyle w:val="a5"/>
      </w:pPr>
      <w:r w:rsidRPr="00EC7769">
        <w:rPr>
          <w:rStyle w:val="a6"/>
        </w:rPr>
        <w:footnoteRef/>
      </w:r>
      <w:r w:rsidRPr="00EC7769">
        <w:t xml:space="preserve"> Луков В. А. Социальное проектирование: учебное пособие для студентов высших учебных заведений, обучающихся по специальности 350500 – Социальная работа. Москва: Московский гуманитарный ун-т: Флинта, 2010. – С. 15.</w:t>
      </w:r>
    </w:p>
  </w:footnote>
  <w:footnote w:id="8">
    <w:p w:rsidR="008610BE" w:rsidRPr="00EC7769" w:rsidRDefault="008610BE" w:rsidP="008610BE">
      <w:pPr>
        <w:pStyle w:val="a5"/>
      </w:pPr>
      <w:r w:rsidRPr="00EC7769">
        <w:rPr>
          <w:rStyle w:val="a6"/>
        </w:rPr>
        <w:footnoteRef/>
      </w:r>
      <w:r w:rsidRPr="00EC7769">
        <w:t xml:space="preserve"> Серёгина В. В., Серёгина Е. А., </w:t>
      </w:r>
      <w:proofErr w:type="spellStart"/>
      <w:r w:rsidRPr="00EC7769">
        <w:t>Шаповалова</w:t>
      </w:r>
      <w:proofErr w:type="spellEnd"/>
      <w:r w:rsidRPr="00EC7769">
        <w:t xml:space="preserve"> Л. Н. Современное социальное проектирование и его методики // Научно-методический электронный журнал </w:t>
      </w:r>
      <w:r w:rsidR="00157B31">
        <w:t>«</w:t>
      </w:r>
      <w:r w:rsidRPr="00EC7769">
        <w:t>Концепт</w:t>
      </w:r>
      <w:r w:rsidR="00157B31">
        <w:t>»</w:t>
      </w:r>
      <w:r w:rsidRPr="00EC7769">
        <w:t>. 2016. № 23. С. 89.</w:t>
      </w:r>
    </w:p>
  </w:footnote>
  <w:footnote w:id="9">
    <w:p w:rsidR="008610BE" w:rsidRPr="00EC7769" w:rsidRDefault="008610BE" w:rsidP="008610BE">
      <w:pPr>
        <w:pStyle w:val="a5"/>
      </w:pPr>
      <w:r w:rsidRPr="00EC7769">
        <w:rPr>
          <w:rStyle w:val="a6"/>
        </w:rPr>
        <w:footnoteRef/>
      </w:r>
      <w:r w:rsidRPr="00EC7769">
        <w:t xml:space="preserve"> Луков В. A. Социальное проектирование: учеб</w:t>
      </w:r>
      <w:proofErr w:type="gramStart"/>
      <w:r w:rsidRPr="00EC7769">
        <w:t>.</w:t>
      </w:r>
      <w:proofErr w:type="gramEnd"/>
      <w:r w:rsidRPr="00EC7769">
        <w:t xml:space="preserve"> </w:t>
      </w:r>
      <w:proofErr w:type="gramStart"/>
      <w:r w:rsidRPr="00EC7769">
        <w:t>п</w:t>
      </w:r>
      <w:proofErr w:type="gramEnd"/>
      <w:r w:rsidRPr="00EC7769">
        <w:t xml:space="preserve">особие. – 3-е изд., </w:t>
      </w:r>
      <w:proofErr w:type="spellStart"/>
      <w:r w:rsidRPr="00EC7769">
        <w:t>перераб</w:t>
      </w:r>
      <w:proofErr w:type="spellEnd"/>
      <w:r w:rsidRPr="00EC7769">
        <w:t>. и доп.</w:t>
      </w:r>
      <w:r>
        <w:t xml:space="preserve"> </w:t>
      </w:r>
      <w:r w:rsidRPr="00EC7769">
        <w:t xml:space="preserve">– М.: Изд-во </w:t>
      </w:r>
      <w:proofErr w:type="spellStart"/>
      <w:r w:rsidRPr="00EC7769">
        <w:t>Моск</w:t>
      </w:r>
      <w:proofErr w:type="spellEnd"/>
      <w:r w:rsidRPr="00EC7769">
        <w:t>. гуманит</w:t>
      </w:r>
      <w:r>
        <w:t>арно</w:t>
      </w:r>
      <w:r w:rsidRPr="00EC7769">
        <w:t>-социальн</w:t>
      </w:r>
      <w:r>
        <w:t>ой</w:t>
      </w:r>
      <w:r w:rsidRPr="00EC7769">
        <w:t xml:space="preserve"> академии: Флинта</w:t>
      </w:r>
      <w:r>
        <w:t>,</w:t>
      </w:r>
      <w:r w:rsidRPr="00EC7769">
        <w:t xml:space="preserve"> 2003. С. 239.</w:t>
      </w:r>
    </w:p>
  </w:footnote>
  <w:footnote w:id="10">
    <w:p w:rsidR="008610BE" w:rsidRPr="00B35B9D" w:rsidRDefault="008610BE" w:rsidP="008610BE">
      <w:pPr>
        <w:pStyle w:val="a5"/>
        <w:rPr>
          <w:color w:val="000000" w:themeColor="text1"/>
        </w:rPr>
      </w:pPr>
      <w:r w:rsidRPr="00EC7769">
        <w:rPr>
          <w:rStyle w:val="a6"/>
        </w:rPr>
        <w:footnoteRef/>
      </w:r>
      <w:r w:rsidRPr="00EC7769">
        <w:t xml:space="preserve"> </w:t>
      </w:r>
      <w:r w:rsidRPr="00B35B9D">
        <w:rPr>
          <w:color w:val="000000" w:themeColor="text1"/>
        </w:rPr>
        <w:t>Луков В. A. Социальное проектирование: учеб</w:t>
      </w:r>
      <w:proofErr w:type="gramStart"/>
      <w:r w:rsidRPr="00B35B9D">
        <w:rPr>
          <w:color w:val="000000" w:themeColor="text1"/>
        </w:rPr>
        <w:t>.</w:t>
      </w:r>
      <w:proofErr w:type="gramEnd"/>
      <w:r w:rsidRPr="00B35B9D">
        <w:rPr>
          <w:color w:val="000000" w:themeColor="text1"/>
        </w:rPr>
        <w:t xml:space="preserve"> </w:t>
      </w:r>
      <w:proofErr w:type="gramStart"/>
      <w:r w:rsidRPr="00B35B9D">
        <w:rPr>
          <w:color w:val="000000" w:themeColor="text1"/>
        </w:rPr>
        <w:t>п</w:t>
      </w:r>
      <w:proofErr w:type="gramEnd"/>
      <w:r w:rsidRPr="00B35B9D">
        <w:rPr>
          <w:color w:val="000000" w:themeColor="text1"/>
        </w:rPr>
        <w:t xml:space="preserve">особие. – 3-е изд., </w:t>
      </w:r>
      <w:proofErr w:type="spellStart"/>
      <w:r w:rsidRPr="00B35B9D">
        <w:rPr>
          <w:color w:val="000000" w:themeColor="text1"/>
        </w:rPr>
        <w:t>перераб</w:t>
      </w:r>
      <w:proofErr w:type="spellEnd"/>
      <w:r w:rsidRPr="00B35B9D">
        <w:rPr>
          <w:color w:val="000000" w:themeColor="text1"/>
        </w:rPr>
        <w:t xml:space="preserve">. и доп. – М.: Изд-во </w:t>
      </w:r>
      <w:proofErr w:type="spellStart"/>
      <w:r w:rsidRPr="00B35B9D">
        <w:rPr>
          <w:color w:val="000000" w:themeColor="text1"/>
        </w:rPr>
        <w:t>Моск</w:t>
      </w:r>
      <w:proofErr w:type="spellEnd"/>
      <w:r w:rsidRPr="00B35B9D">
        <w:rPr>
          <w:color w:val="000000" w:themeColor="text1"/>
        </w:rPr>
        <w:t xml:space="preserve">. гуманитарно-социальной академии: </w:t>
      </w:r>
      <w:proofErr w:type="spellStart"/>
      <w:r w:rsidRPr="00B35B9D">
        <w:rPr>
          <w:color w:val="000000" w:themeColor="text1"/>
        </w:rPr>
        <w:t>Флинтаю</w:t>
      </w:r>
      <w:proofErr w:type="spellEnd"/>
      <w:r w:rsidRPr="00B35B9D">
        <w:rPr>
          <w:color w:val="000000" w:themeColor="text1"/>
        </w:rPr>
        <w:t>, 2003. С. 240</w:t>
      </w:r>
    </w:p>
  </w:footnote>
  <w:footnote w:id="11">
    <w:p w:rsidR="008610BE" w:rsidRPr="00EC7769" w:rsidRDefault="008610BE" w:rsidP="008610BE">
      <w:pPr>
        <w:pStyle w:val="a5"/>
      </w:pPr>
      <w:r w:rsidRPr="00EC7769">
        <w:rPr>
          <w:rStyle w:val="a6"/>
        </w:rPr>
        <w:footnoteRef/>
      </w:r>
      <w:r w:rsidRPr="00EC7769">
        <w:t xml:space="preserve"> Антонюк Г.А. Социальное проектирование / Г.А. Антонюк. – Минск, 2012. – С. 251.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7614"/>
    <w:multiLevelType w:val="hybridMultilevel"/>
    <w:tmpl w:val="84BC9F54"/>
    <w:lvl w:ilvl="0" w:tplc="8D54713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A0CFF"/>
    <w:multiLevelType w:val="hybridMultilevel"/>
    <w:tmpl w:val="6D5E1504"/>
    <w:lvl w:ilvl="0" w:tplc="64CC4DF8">
      <w:start w:val="1"/>
      <w:numFmt w:val="bullet"/>
      <w:lvlText w:val=""/>
      <w:lvlJc w:val="left"/>
      <w:pPr>
        <w:ind w:left="1429"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B47DC4"/>
    <w:rsid w:val="000332F4"/>
    <w:rsid w:val="0003410C"/>
    <w:rsid w:val="00114EB5"/>
    <w:rsid w:val="00157B31"/>
    <w:rsid w:val="00174A80"/>
    <w:rsid w:val="00260859"/>
    <w:rsid w:val="0047768D"/>
    <w:rsid w:val="004E5260"/>
    <w:rsid w:val="005555AB"/>
    <w:rsid w:val="007B53A3"/>
    <w:rsid w:val="00840EC3"/>
    <w:rsid w:val="008610BE"/>
    <w:rsid w:val="00B47DC4"/>
    <w:rsid w:val="00C53980"/>
    <w:rsid w:val="00D75174"/>
    <w:rsid w:val="00E1194A"/>
    <w:rsid w:val="00E5019B"/>
    <w:rsid w:val="00E76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19B"/>
    <w:pPr>
      <w:ind w:left="720"/>
      <w:contextualSpacing/>
    </w:pPr>
    <w:rPr>
      <w:rFonts w:eastAsia="Times New Roman" w:cs="Times New Roman"/>
      <w:szCs w:val="24"/>
      <w:lang w:eastAsia="ru-RU"/>
    </w:rPr>
  </w:style>
  <w:style w:type="character" w:customStyle="1" w:styleId="a4">
    <w:name w:val="Текст сноски Знак"/>
    <w:aliases w:val="footnote text Знак Знак,single space Знак,footnote text Знак1 Знак Знак Знак,footnote text Знак1,Текст сноски Знак Знак Знак,Текст сноски Знак Знак Знак Знак Знак Знак Знак,Текст сноски Знак Знак Знак Знак Знак Знак Знак Знак Знак"/>
    <w:basedOn w:val="a0"/>
    <w:link w:val="a5"/>
    <w:locked/>
    <w:rsid w:val="00E5019B"/>
    <w:rPr>
      <w:rFonts w:eastAsia="Calibri" w:cs="Times New Roman"/>
      <w:sz w:val="20"/>
      <w:szCs w:val="20"/>
    </w:rPr>
  </w:style>
  <w:style w:type="paragraph" w:styleId="a5">
    <w:name w:val="footnote text"/>
    <w:aliases w:val="footnote text Знак,single space,footnote text Знак1 Знак Знак,footnote text,Текст сноски Знак Знак,Текст сноски Знак Знак Знак Знак Знак Знак,Текст сноски Знак Знак Знак Знак Знак Знак Знак Знак,Текст сноски Знак1 Знак"/>
    <w:basedOn w:val="a"/>
    <w:link w:val="a4"/>
    <w:unhideWhenUsed/>
    <w:rsid w:val="00E5019B"/>
    <w:pPr>
      <w:ind w:firstLine="709"/>
      <w:jc w:val="both"/>
    </w:pPr>
    <w:rPr>
      <w:rFonts w:eastAsia="Calibri" w:cs="Times New Roman"/>
      <w:sz w:val="20"/>
      <w:szCs w:val="20"/>
    </w:rPr>
  </w:style>
  <w:style w:type="character" w:customStyle="1" w:styleId="1">
    <w:name w:val="Текст сноски Знак1"/>
    <w:basedOn w:val="a0"/>
    <w:link w:val="a5"/>
    <w:uiPriority w:val="99"/>
    <w:semiHidden/>
    <w:rsid w:val="00E5019B"/>
    <w:rPr>
      <w:sz w:val="20"/>
      <w:szCs w:val="20"/>
    </w:rPr>
  </w:style>
  <w:style w:type="character" w:styleId="a6">
    <w:name w:val="footnote reference"/>
    <w:aliases w:val="Знак сноски 1,Знак сноски-FN,Ciae niinee-FN,Referencia nota al pie,4_G"/>
    <w:uiPriority w:val="99"/>
    <w:unhideWhenUsed/>
    <w:rsid w:val="00E5019B"/>
    <w:rPr>
      <w:vertAlign w:val="superscript"/>
    </w:rPr>
  </w:style>
  <w:style w:type="paragraph" w:customStyle="1" w:styleId="c3">
    <w:name w:val="c3"/>
    <w:basedOn w:val="a"/>
    <w:rsid w:val="00260859"/>
    <w:pPr>
      <w:spacing w:before="100" w:beforeAutospacing="1" w:after="100" w:afterAutospacing="1"/>
    </w:pPr>
    <w:rPr>
      <w:rFonts w:eastAsia="Times New Roman" w:cs="Times New Roman"/>
      <w:szCs w:val="24"/>
      <w:lang w:eastAsia="ru-RU"/>
    </w:rPr>
  </w:style>
  <w:style w:type="character" w:customStyle="1" w:styleId="c2">
    <w:name w:val="c2"/>
    <w:basedOn w:val="a0"/>
    <w:rsid w:val="00260859"/>
  </w:style>
  <w:style w:type="character" w:customStyle="1" w:styleId="c0">
    <w:name w:val="c0"/>
    <w:basedOn w:val="a0"/>
    <w:rsid w:val="00260859"/>
  </w:style>
  <w:style w:type="character" w:customStyle="1" w:styleId="a7">
    <w:name w:val="Основной текст_"/>
    <w:basedOn w:val="a0"/>
    <w:link w:val="10"/>
    <w:rsid w:val="00114EB5"/>
    <w:rPr>
      <w:rFonts w:eastAsia="Times New Roman" w:cs="Times New Roman"/>
      <w:spacing w:val="-3"/>
      <w:sz w:val="9"/>
      <w:szCs w:val="9"/>
      <w:shd w:val="clear" w:color="auto" w:fill="FFFFFF"/>
    </w:rPr>
  </w:style>
  <w:style w:type="paragraph" w:customStyle="1" w:styleId="10">
    <w:name w:val="Основной текст1"/>
    <w:basedOn w:val="a"/>
    <w:link w:val="a7"/>
    <w:rsid w:val="00114EB5"/>
    <w:pPr>
      <w:widowControl w:val="0"/>
      <w:shd w:val="clear" w:color="auto" w:fill="FFFFFF"/>
      <w:spacing w:before="60" w:after="2460" w:line="0" w:lineRule="atLeast"/>
      <w:ind w:hanging="120"/>
      <w:jc w:val="right"/>
    </w:pPr>
    <w:rPr>
      <w:rFonts w:eastAsia="Times New Roman" w:cs="Times New Roman"/>
      <w:spacing w:val="-3"/>
      <w:sz w:val="9"/>
      <w:szCs w:val="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5BC66-32D3-4C19-A7F9-2D7462B4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7047</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2019-05-16T21:26:00Z</dcterms:created>
  <dcterms:modified xsi:type="dcterms:W3CDTF">2019-05-16T23:24:00Z</dcterms:modified>
</cp:coreProperties>
</file>